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33F4" w14:textId="77777777" w:rsidR="00D72650" w:rsidRPr="00D72650" w:rsidRDefault="00A91981" w:rsidP="00D72650">
      <w:pPr>
        <w:spacing w:after="0" w:line="240" w:lineRule="auto"/>
        <w:ind w:right="-1"/>
        <w:jc w:val="center"/>
        <w:rPr>
          <w:rFonts w:ascii="Times New Roman" w:eastAsia="Calibri" w:hAnsi="Times New Roman" w:cs="Times New Roman"/>
          <w:b/>
          <w:bCs/>
          <w:sz w:val="24"/>
          <w:szCs w:val="24"/>
          <w:u w:val="single"/>
          <w:lang w:eastAsia="lv-LV"/>
        </w:rPr>
      </w:pPr>
      <w:r w:rsidRPr="00D72650">
        <w:rPr>
          <w:rFonts w:ascii="Times New Roman" w:eastAsia="Calibri" w:hAnsi="Times New Roman" w:cs="Times New Roman"/>
          <w:noProof/>
          <w:sz w:val="24"/>
          <w:szCs w:val="24"/>
          <w:lang w:eastAsia="lv-LV"/>
        </w:rPr>
        <w:drawing>
          <wp:inline distT="0" distB="0" distL="0" distR="0">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7D8EC4F8" w14:textId="77777777" w:rsidR="00D72650" w:rsidRPr="00D72650" w:rsidRDefault="00A91981" w:rsidP="00D72650">
      <w:pPr>
        <w:tabs>
          <w:tab w:val="center" w:pos="4153"/>
          <w:tab w:val="right" w:pos="8306"/>
        </w:tabs>
        <w:spacing w:after="0" w:line="240" w:lineRule="auto"/>
        <w:ind w:right="-1"/>
        <w:jc w:val="center"/>
        <w:rPr>
          <w:rFonts w:ascii="Times New Roman" w:hAnsi="Times New Roman" w:cs="Times New Roman"/>
          <w:b/>
        </w:rPr>
      </w:pPr>
      <w:r w:rsidRPr="00D72650">
        <w:rPr>
          <w:rFonts w:ascii="Times New Roman" w:hAnsi="Times New Roman" w:cs="Times New Roman"/>
          <w:b/>
        </w:rPr>
        <w:t>AIZKRAUKLES NOVADA PAŠVALDĪBAS DOME</w:t>
      </w:r>
    </w:p>
    <w:p w14:paraId="69275A2C" w14:textId="77777777" w:rsidR="00D72650" w:rsidRPr="00D72650" w:rsidRDefault="00A91981" w:rsidP="00D72650">
      <w:pPr>
        <w:tabs>
          <w:tab w:val="center" w:pos="4153"/>
          <w:tab w:val="right" w:pos="8306"/>
        </w:tabs>
        <w:spacing w:after="0" w:line="240" w:lineRule="auto"/>
        <w:ind w:right="-1"/>
        <w:jc w:val="center"/>
        <w:rPr>
          <w:rFonts w:ascii="Times New Roman" w:hAnsi="Times New Roman" w:cs="Times New Roman"/>
        </w:rPr>
      </w:pPr>
      <w:r w:rsidRPr="00D72650">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strokeweight="0.5pt">
                <v:stroke joinstyle="miter"/>
              </v:line>
            </w:pict>
          </mc:Fallback>
        </mc:AlternateContent>
      </w:r>
    </w:p>
    <w:p w14:paraId="25BB4265" w14:textId="77777777" w:rsidR="00D72650" w:rsidRPr="00D72650" w:rsidRDefault="00A91981" w:rsidP="00D72650">
      <w:pPr>
        <w:spacing w:after="120" w:line="240" w:lineRule="auto"/>
        <w:ind w:right="-1"/>
        <w:jc w:val="center"/>
        <w:rPr>
          <w:rFonts w:ascii="Times New Roman" w:eastAsia="Calibri" w:hAnsi="Times New Roman" w:cs="Times New Roman"/>
          <w:sz w:val="17"/>
          <w:szCs w:val="17"/>
          <w:lang w:eastAsia="lv-LV"/>
        </w:rPr>
      </w:pPr>
      <w:r w:rsidRPr="00D72650">
        <w:rPr>
          <w:rFonts w:ascii="Times New Roman" w:eastAsia="Calibri" w:hAnsi="Times New Roman" w:cs="Times New Roman"/>
          <w:sz w:val="17"/>
          <w:szCs w:val="17"/>
          <w:lang w:eastAsia="lv-LV"/>
        </w:rPr>
        <w:t xml:space="preserve">Lāčplēša iela 1A, Aizkraukle, Aizkraukles nov., LV-5101, tālr. 65133930, e-pasts dome@aizkraukle.lv, www.aizkraukle.lv </w:t>
      </w:r>
    </w:p>
    <w:p w14:paraId="1BEEF290" w14:textId="77777777" w:rsidR="0020622A" w:rsidRDefault="00A91981" w:rsidP="0020622A">
      <w:pPr>
        <w:spacing w:after="0" w:line="276" w:lineRule="auto"/>
        <w:jc w:val="center"/>
        <w:rPr>
          <w:rFonts w:ascii="Times New Roman" w:eastAsia="Calibri" w:hAnsi="Times New Roman" w:cs="Times New Roman"/>
          <w:bCs/>
          <w:sz w:val="24"/>
          <w:szCs w:val="24"/>
          <w:lang w:eastAsia="lv-LV"/>
        </w:rPr>
      </w:pPr>
      <w:r w:rsidRPr="00D72650">
        <w:rPr>
          <w:rFonts w:ascii="Times New Roman" w:hAnsi="Times New Roman" w:cs="Times New Roman"/>
          <w:b/>
          <w:bCs/>
          <w:sz w:val="24"/>
          <w:szCs w:val="24"/>
        </w:rPr>
        <w:t>SAISTOŠIE NOTEIKUMI Nr.2021/</w:t>
      </w:r>
      <w:r w:rsidR="004838EF">
        <w:rPr>
          <w:rFonts w:ascii="Times New Roman" w:hAnsi="Times New Roman" w:cs="Times New Roman"/>
          <w:b/>
          <w:bCs/>
          <w:sz w:val="24"/>
          <w:szCs w:val="24"/>
        </w:rPr>
        <w:t>13</w:t>
      </w:r>
      <w:r w:rsidRPr="0020622A">
        <w:rPr>
          <w:rFonts w:ascii="Times New Roman" w:eastAsia="Calibri" w:hAnsi="Times New Roman" w:cs="Times New Roman"/>
          <w:bCs/>
          <w:sz w:val="24"/>
          <w:szCs w:val="24"/>
          <w:lang w:eastAsia="lv-LV"/>
        </w:rPr>
        <w:t xml:space="preserve"> </w:t>
      </w:r>
    </w:p>
    <w:p w14:paraId="38DC37EF" w14:textId="77777777" w:rsidR="00D72650" w:rsidRPr="00D72650" w:rsidRDefault="00A91981" w:rsidP="0020622A">
      <w:pPr>
        <w:spacing w:after="0" w:line="276" w:lineRule="auto"/>
        <w:jc w:val="center"/>
        <w:rPr>
          <w:rFonts w:ascii="Times New Roman" w:hAnsi="Times New Roman" w:cs="Times New Roman"/>
          <w:b/>
          <w:bCs/>
          <w:sz w:val="24"/>
          <w:szCs w:val="24"/>
        </w:rPr>
      </w:pPr>
      <w:r w:rsidRPr="00D72650">
        <w:rPr>
          <w:rFonts w:ascii="Times New Roman" w:eastAsia="Calibri" w:hAnsi="Times New Roman" w:cs="Times New Roman"/>
          <w:bCs/>
          <w:sz w:val="24"/>
          <w:szCs w:val="24"/>
          <w:lang w:eastAsia="lv-LV"/>
        </w:rPr>
        <w:t>Aizkrauklē</w:t>
      </w:r>
    </w:p>
    <w:p w14:paraId="735A9972" w14:textId="77777777" w:rsidR="00D72650" w:rsidRPr="00FA05CF" w:rsidRDefault="00A91981" w:rsidP="00D72650">
      <w:pPr>
        <w:keepNext/>
        <w:spacing w:after="0" w:line="240" w:lineRule="auto"/>
        <w:ind w:left="1440"/>
        <w:jc w:val="right"/>
        <w:outlineLvl w:val="1"/>
        <w:rPr>
          <w:rFonts w:ascii="Times New Roman" w:hAnsi="Times New Roman" w:cs="Times New Roman"/>
          <w:bCs/>
          <w:iCs/>
        </w:rPr>
      </w:pPr>
      <w:r w:rsidRPr="00FA05CF">
        <w:rPr>
          <w:rFonts w:ascii="Times New Roman" w:hAnsi="Times New Roman" w:cs="Times New Roman"/>
          <w:bCs/>
          <w:iCs/>
        </w:rPr>
        <w:t xml:space="preserve">APSTIPRINĀTI </w:t>
      </w:r>
    </w:p>
    <w:p w14:paraId="75BDB182" w14:textId="77777777" w:rsidR="00D72650" w:rsidRPr="00FA05CF" w:rsidRDefault="00A91981" w:rsidP="00D72650">
      <w:pPr>
        <w:keepNext/>
        <w:spacing w:after="0" w:line="240" w:lineRule="auto"/>
        <w:ind w:left="1440"/>
        <w:jc w:val="right"/>
        <w:outlineLvl w:val="1"/>
        <w:rPr>
          <w:rFonts w:ascii="Times New Roman" w:hAnsi="Times New Roman" w:cs="Times New Roman"/>
          <w:bCs/>
          <w:iCs/>
        </w:rPr>
      </w:pPr>
      <w:r w:rsidRPr="00FA05CF">
        <w:rPr>
          <w:rFonts w:ascii="Times New Roman" w:hAnsi="Times New Roman" w:cs="Times New Roman"/>
          <w:bCs/>
          <w:iCs/>
        </w:rPr>
        <w:t>ar Aizkraukles novada domes</w:t>
      </w:r>
    </w:p>
    <w:p w14:paraId="094FB540" w14:textId="77777777" w:rsidR="00D72650" w:rsidRPr="00FA05CF" w:rsidRDefault="00A91981" w:rsidP="00D72650">
      <w:pPr>
        <w:keepNext/>
        <w:spacing w:after="0" w:line="240" w:lineRule="auto"/>
        <w:ind w:left="1440"/>
        <w:jc w:val="right"/>
        <w:outlineLvl w:val="1"/>
        <w:rPr>
          <w:rFonts w:ascii="Times New Roman" w:hAnsi="Times New Roman" w:cs="Times New Roman"/>
          <w:bCs/>
          <w:iCs/>
        </w:rPr>
      </w:pPr>
      <w:r w:rsidRPr="00FA05CF">
        <w:rPr>
          <w:rFonts w:ascii="Times New Roman" w:hAnsi="Times New Roman" w:cs="Times New Roman"/>
          <w:bCs/>
          <w:iCs/>
        </w:rPr>
        <w:t>2021.gada</w:t>
      </w:r>
      <w:r w:rsidR="0020622A" w:rsidRPr="00FA05CF">
        <w:rPr>
          <w:rFonts w:ascii="Times New Roman" w:hAnsi="Times New Roman" w:cs="Times New Roman"/>
          <w:bCs/>
          <w:iCs/>
        </w:rPr>
        <w:t xml:space="preserve"> 21.oktobra sēdes</w:t>
      </w:r>
    </w:p>
    <w:p w14:paraId="51E916D0" w14:textId="005895D8" w:rsidR="00D72650" w:rsidRPr="00FA05CF" w:rsidRDefault="00A91981" w:rsidP="0020622A">
      <w:pPr>
        <w:keepNext/>
        <w:spacing w:after="120" w:line="240" w:lineRule="auto"/>
        <w:ind w:left="1440"/>
        <w:jc w:val="right"/>
        <w:outlineLvl w:val="1"/>
        <w:rPr>
          <w:rFonts w:ascii="Times New Roman" w:hAnsi="Times New Roman" w:cs="Times New Roman"/>
          <w:bCs/>
          <w:iCs/>
        </w:rPr>
      </w:pPr>
      <w:r w:rsidRPr="00FA05CF">
        <w:rPr>
          <w:rFonts w:ascii="Times New Roman" w:hAnsi="Times New Roman" w:cs="Times New Roman"/>
          <w:bCs/>
          <w:iCs/>
        </w:rPr>
        <w:t>lēmumu</w:t>
      </w:r>
      <w:r w:rsidR="004E54F1" w:rsidRPr="00FA05CF">
        <w:rPr>
          <w:rFonts w:ascii="Times New Roman" w:hAnsi="Times New Roman" w:cs="Times New Roman"/>
          <w:bCs/>
          <w:iCs/>
        </w:rPr>
        <w:t xml:space="preserve"> Nr.</w:t>
      </w:r>
      <w:r w:rsidRPr="00FA05CF">
        <w:rPr>
          <w:rFonts w:ascii="Times New Roman" w:hAnsi="Times New Roman" w:cs="Times New Roman"/>
          <w:b/>
          <w:iCs/>
        </w:rPr>
        <w:t>304</w:t>
      </w:r>
      <w:r w:rsidRPr="00FA05CF">
        <w:rPr>
          <w:rFonts w:ascii="Times New Roman" w:hAnsi="Times New Roman" w:cs="Times New Roman"/>
          <w:bCs/>
          <w:iCs/>
        </w:rPr>
        <w:t xml:space="preserve"> </w:t>
      </w:r>
      <w:r w:rsidR="004E54F1" w:rsidRPr="00FA05CF">
        <w:rPr>
          <w:rFonts w:ascii="Times New Roman" w:hAnsi="Times New Roman" w:cs="Times New Roman"/>
          <w:bCs/>
          <w:iCs/>
        </w:rPr>
        <w:t>(protokols Nr.</w:t>
      </w:r>
      <w:r w:rsidRPr="00FA05CF">
        <w:rPr>
          <w:rFonts w:ascii="Times New Roman" w:hAnsi="Times New Roman" w:cs="Times New Roman"/>
          <w:bCs/>
          <w:iCs/>
        </w:rPr>
        <w:t>14., 37</w:t>
      </w:r>
      <w:r w:rsidR="004E54F1" w:rsidRPr="00FA05CF">
        <w:rPr>
          <w:rFonts w:ascii="Times New Roman" w:hAnsi="Times New Roman" w:cs="Times New Roman"/>
          <w:bCs/>
          <w:iCs/>
        </w:rPr>
        <w:t>.p.)</w:t>
      </w:r>
    </w:p>
    <w:p w14:paraId="33AF0AAB" w14:textId="006DCBC7" w:rsidR="00B3344D" w:rsidRPr="00FA05CF" w:rsidRDefault="00A91981" w:rsidP="00F07C9E">
      <w:pPr>
        <w:autoSpaceDE w:val="0"/>
        <w:autoSpaceDN w:val="0"/>
        <w:adjustRightInd w:val="0"/>
        <w:spacing w:after="0" w:line="240" w:lineRule="auto"/>
        <w:jc w:val="right"/>
        <w:rPr>
          <w:rFonts w:ascii="Times New Roman" w:hAnsi="Times New Roman" w:cs="Times New Roman"/>
          <w:color w:val="000000"/>
        </w:rPr>
      </w:pPr>
      <w:r w:rsidRPr="00FA05CF">
        <w:rPr>
          <w:rFonts w:ascii="Times New Roman" w:hAnsi="Times New Roman" w:cs="Times New Roman"/>
          <w:color w:val="000000"/>
        </w:rPr>
        <w:t>PRECIZĒTI</w:t>
      </w:r>
    </w:p>
    <w:p w14:paraId="18B0EF20" w14:textId="77777777" w:rsidR="00F07C9E" w:rsidRPr="00FA05CF" w:rsidRDefault="00A91981" w:rsidP="00F07C9E">
      <w:pPr>
        <w:keepNext/>
        <w:spacing w:after="0" w:line="240" w:lineRule="auto"/>
        <w:ind w:left="1440"/>
        <w:jc w:val="right"/>
        <w:outlineLvl w:val="1"/>
        <w:rPr>
          <w:rFonts w:ascii="Times New Roman" w:hAnsi="Times New Roman" w:cs="Times New Roman"/>
          <w:bCs/>
          <w:iCs/>
        </w:rPr>
      </w:pPr>
      <w:r w:rsidRPr="00FA05CF">
        <w:rPr>
          <w:rFonts w:ascii="Times New Roman" w:hAnsi="Times New Roman" w:cs="Times New Roman"/>
          <w:bCs/>
          <w:iCs/>
        </w:rPr>
        <w:t>ar Aizkraukles novada domes</w:t>
      </w:r>
    </w:p>
    <w:p w14:paraId="56D25DA3" w14:textId="2B63BE45" w:rsidR="00F07C9E" w:rsidRPr="00FA05CF" w:rsidRDefault="00A91981" w:rsidP="00F07C9E">
      <w:pPr>
        <w:keepNext/>
        <w:spacing w:after="0" w:line="240" w:lineRule="auto"/>
        <w:ind w:left="1440"/>
        <w:jc w:val="right"/>
        <w:outlineLvl w:val="1"/>
        <w:rPr>
          <w:rFonts w:ascii="Times New Roman" w:hAnsi="Times New Roman" w:cs="Times New Roman"/>
          <w:bCs/>
          <w:iCs/>
        </w:rPr>
      </w:pPr>
      <w:r w:rsidRPr="00FA05CF">
        <w:rPr>
          <w:rFonts w:ascii="Times New Roman" w:hAnsi="Times New Roman" w:cs="Times New Roman"/>
          <w:bCs/>
          <w:iCs/>
        </w:rPr>
        <w:t>2021.gada decembra ārkārtas  sēdes</w:t>
      </w:r>
    </w:p>
    <w:p w14:paraId="5F5F2D33" w14:textId="72BD4CF5" w:rsidR="00F07C9E" w:rsidRPr="00FA05CF" w:rsidRDefault="00A91981" w:rsidP="00F07C9E">
      <w:pPr>
        <w:keepNext/>
        <w:spacing w:after="120" w:line="240" w:lineRule="auto"/>
        <w:ind w:left="1440"/>
        <w:jc w:val="right"/>
        <w:outlineLvl w:val="1"/>
        <w:rPr>
          <w:rFonts w:ascii="Times New Roman" w:hAnsi="Times New Roman" w:cs="Times New Roman"/>
          <w:bCs/>
          <w:iCs/>
        </w:rPr>
      </w:pPr>
      <w:r w:rsidRPr="00FA05CF">
        <w:rPr>
          <w:rFonts w:ascii="Times New Roman" w:hAnsi="Times New Roman" w:cs="Times New Roman"/>
          <w:bCs/>
          <w:iCs/>
        </w:rPr>
        <w:t>lēmumu Nr</w:t>
      </w:r>
      <w:r w:rsidR="002B1DD6" w:rsidRPr="00FA05CF">
        <w:rPr>
          <w:rFonts w:ascii="Times New Roman" w:hAnsi="Times New Roman" w:cs="Times New Roman"/>
          <w:bCs/>
          <w:iCs/>
        </w:rPr>
        <w:t>.</w:t>
      </w:r>
      <w:r w:rsidR="002B1DD6" w:rsidRPr="00FA05CF">
        <w:rPr>
          <w:rFonts w:ascii="Times New Roman" w:hAnsi="Times New Roman" w:cs="Times New Roman"/>
          <w:b/>
          <w:iCs/>
        </w:rPr>
        <w:t>566</w:t>
      </w:r>
      <w:r w:rsidR="002B1DD6" w:rsidRPr="00FA05CF">
        <w:rPr>
          <w:rFonts w:ascii="Times New Roman" w:hAnsi="Times New Roman" w:cs="Times New Roman"/>
          <w:bCs/>
          <w:iCs/>
        </w:rPr>
        <w:t xml:space="preserve"> (</w:t>
      </w:r>
      <w:r w:rsidRPr="00FA05CF">
        <w:rPr>
          <w:rFonts w:ascii="Times New Roman" w:hAnsi="Times New Roman" w:cs="Times New Roman"/>
          <w:bCs/>
          <w:iCs/>
        </w:rPr>
        <w:t>protokols Nr</w:t>
      </w:r>
      <w:r w:rsidR="002B1DD6" w:rsidRPr="00FA05CF">
        <w:rPr>
          <w:rFonts w:ascii="Times New Roman" w:hAnsi="Times New Roman" w:cs="Times New Roman"/>
          <w:bCs/>
          <w:iCs/>
        </w:rPr>
        <w:t>.21., 2.</w:t>
      </w:r>
      <w:r w:rsidRPr="00FA05CF">
        <w:rPr>
          <w:rFonts w:ascii="Times New Roman" w:hAnsi="Times New Roman" w:cs="Times New Roman"/>
          <w:bCs/>
          <w:iCs/>
        </w:rPr>
        <w:t>p.)</w:t>
      </w:r>
    </w:p>
    <w:p w14:paraId="08DCCAD2" w14:textId="77777777" w:rsidR="00B3344D" w:rsidRDefault="00B3344D" w:rsidP="0020622A">
      <w:pPr>
        <w:autoSpaceDE w:val="0"/>
        <w:autoSpaceDN w:val="0"/>
        <w:adjustRightInd w:val="0"/>
        <w:spacing w:after="0" w:line="240" w:lineRule="auto"/>
        <w:jc w:val="center"/>
        <w:rPr>
          <w:rFonts w:ascii="Times New Roman" w:hAnsi="Times New Roman" w:cs="Times New Roman"/>
          <w:b/>
          <w:bCs/>
          <w:color w:val="000000"/>
          <w:sz w:val="24"/>
          <w:szCs w:val="24"/>
        </w:rPr>
      </w:pPr>
    </w:p>
    <w:p w14:paraId="761D1D19" w14:textId="1F11CC71" w:rsidR="0020622A" w:rsidRDefault="00A91981" w:rsidP="0020622A">
      <w:pPr>
        <w:autoSpaceDE w:val="0"/>
        <w:autoSpaceDN w:val="0"/>
        <w:adjustRightInd w:val="0"/>
        <w:spacing w:after="0" w:line="240" w:lineRule="auto"/>
        <w:jc w:val="center"/>
        <w:rPr>
          <w:rFonts w:ascii="Times New Roman" w:hAnsi="Times New Roman" w:cs="Times New Roman"/>
          <w:b/>
          <w:bCs/>
          <w:color w:val="000000"/>
          <w:sz w:val="24"/>
          <w:szCs w:val="24"/>
        </w:rPr>
      </w:pPr>
      <w:r w:rsidRPr="00D72650">
        <w:rPr>
          <w:rFonts w:ascii="Times New Roman" w:hAnsi="Times New Roman" w:cs="Times New Roman"/>
          <w:b/>
          <w:bCs/>
          <w:color w:val="000000"/>
          <w:sz w:val="24"/>
          <w:szCs w:val="24"/>
        </w:rPr>
        <w:t xml:space="preserve">PAR AIZKRAUKLES NOVADA PAŠVALDĪBAS </w:t>
      </w:r>
    </w:p>
    <w:p w14:paraId="55F24BBB" w14:textId="77777777" w:rsidR="00D72650" w:rsidRPr="00D72650" w:rsidRDefault="00A91981" w:rsidP="0020622A">
      <w:pPr>
        <w:autoSpaceDE w:val="0"/>
        <w:autoSpaceDN w:val="0"/>
        <w:adjustRightInd w:val="0"/>
        <w:spacing w:after="0" w:line="240" w:lineRule="auto"/>
        <w:jc w:val="center"/>
        <w:rPr>
          <w:rFonts w:ascii="Times New Roman" w:hAnsi="Times New Roman" w:cs="Times New Roman"/>
          <w:b/>
          <w:bCs/>
          <w:color w:val="000000"/>
          <w:sz w:val="24"/>
          <w:szCs w:val="24"/>
        </w:rPr>
      </w:pPr>
      <w:r w:rsidRPr="00D72650">
        <w:rPr>
          <w:rFonts w:ascii="Times New Roman" w:hAnsi="Times New Roman" w:cs="Times New Roman"/>
          <w:b/>
          <w:bCs/>
          <w:color w:val="000000"/>
          <w:sz w:val="24"/>
          <w:szCs w:val="24"/>
        </w:rPr>
        <w:t>MATERIĀLAJIEM PABALSTIEM</w:t>
      </w:r>
    </w:p>
    <w:p w14:paraId="4B502451" w14:textId="77777777" w:rsidR="0020622A" w:rsidRDefault="00A91981" w:rsidP="00D72650">
      <w:pPr>
        <w:autoSpaceDE w:val="0"/>
        <w:autoSpaceDN w:val="0"/>
        <w:adjustRightInd w:val="0"/>
        <w:spacing w:after="0" w:line="240" w:lineRule="auto"/>
        <w:jc w:val="right"/>
        <w:rPr>
          <w:rFonts w:ascii="Times New Roman" w:hAnsi="Times New Roman" w:cs="Times New Roman"/>
          <w:i/>
          <w:iCs/>
          <w:color w:val="000000"/>
        </w:rPr>
      </w:pPr>
      <w:r w:rsidRPr="00D72650">
        <w:rPr>
          <w:rFonts w:ascii="Times New Roman" w:hAnsi="Times New Roman" w:cs="Times New Roman"/>
          <w:i/>
          <w:iCs/>
          <w:color w:val="000000"/>
        </w:rPr>
        <w:t xml:space="preserve">Izdoti saskaņā ar likuma </w:t>
      </w:r>
    </w:p>
    <w:p w14:paraId="5C8E1A08" w14:textId="77777777" w:rsidR="00D72650" w:rsidRPr="00D72650" w:rsidRDefault="00A91981" w:rsidP="0020622A">
      <w:pPr>
        <w:autoSpaceDE w:val="0"/>
        <w:autoSpaceDN w:val="0"/>
        <w:adjustRightInd w:val="0"/>
        <w:spacing w:after="120" w:line="240" w:lineRule="auto"/>
        <w:jc w:val="right"/>
        <w:rPr>
          <w:rFonts w:ascii="Times New Roman" w:hAnsi="Times New Roman" w:cs="Times New Roman"/>
          <w:i/>
          <w:iCs/>
          <w:color w:val="000000"/>
        </w:rPr>
      </w:pPr>
      <w:r w:rsidRPr="00D72650">
        <w:rPr>
          <w:rFonts w:ascii="Times New Roman" w:hAnsi="Times New Roman" w:cs="Times New Roman"/>
          <w:i/>
          <w:iCs/>
          <w:color w:val="000000"/>
        </w:rPr>
        <w:t xml:space="preserve">“Par </w:t>
      </w:r>
      <w:r w:rsidRPr="00D72650">
        <w:rPr>
          <w:rFonts w:ascii="Times New Roman" w:hAnsi="Times New Roman" w:cs="Times New Roman"/>
          <w:i/>
          <w:iCs/>
          <w:color w:val="000000"/>
        </w:rPr>
        <w:t>pašvaldībām”43.panta trešo daļu</w:t>
      </w:r>
    </w:p>
    <w:p w14:paraId="5289803E" w14:textId="77777777" w:rsidR="00D72650" w:rsidRPr="00D72650" w:rsidRDefault="00A91981" w:rsidP="00D72650">
      <w:pPr>
        <w:numPr>
          <w:ilvl w:val="0"/>
          <w:numId w:val="3"/>
        </w:numPr>
        <w:tabs>
          <w:tab w:val="left" w:pos="720"/>
        </w:tabs>
        <w:spacing w:after="120" w:line="240" w:lineRule="auto"/>
        <w:jc w:val="center"/>
        <w:rPr>
          <w:rFonts w:ascii="Times New Roman" w:hAnsi="Times New Roman" w:cs="Times New Roman"/>
          <w:b/>
          <w:sz w:val="24"/>
        </w:rPr>
      </w:pPr>
      <w:r w:rsidRPr="00D72650">
        <w:rPr>
          <w:rFonts w:ascii="Times New Roman" w:hAnsi="Times New Roman" w:cs="Times New Roman"/>
          <w:b/>
          <w:sz w:val="24"/>
        </w:rPr>
        <w:t>Vispārīgie jautājumi</w:t>
      </w:r>
    </w:p>
    <w:p w14:paraId="0009B47A" w14:textId="77777777" w:rsidR="00D72650" w:rsidRPr="00D72650" w:rsidRDefault="00A91981" w:rsidP="0020622A">
      <w:pPr>
        <w:widowControl w:val="0"/>
        <w:numPr>
          <w:ilvl w:val="0"/>
          <w:numId w:val="2"/>
        </w:numPr>
        <w:adjustRightInd w:val="0"/>
        <w:spacing w:after="120" w:line="240" w:lineRule="auto"/>
        <w:ind w:left="567" w:hanging="567"/>
        <w:jc w:val="both"/>
        <w:rPr>
          <w:rFonts w:ascii="Times New Roman" w:eastAsia="Times New Roman" w:hAnsi="Times New Roman" w:cs="Times New Roman"/>
          <w:sz w:val="24"/>
          <w:szCs w:val="24"/>
          <w:lang w:eastAsia="lv-LV"/>
        </w:rPr>
      </w:pPr>
      <w:r w:rsidRPr="00D72650">
        <w:rPr>
          <w:rFonts w:ascii="Times New Roman" w:eastAsia="Times New Roman" w:hAnsi="Times New Roman" w:cs="Times New Roman"/>
          <w:sz w:val="24"/>
          <w:szCs w:val="24"/>
          <w:lang w:eastAsia="lv-LV"/>
        </w:rPr>
        <w:t>Saistošie noteikumi nosaka Aizkraukles novada pašvaldības brīvprātīgo iniciatīvu - materiālo pabalstu veidus un apmēru, personas, kurām ir tiesības saņemt pabalstus, pabalstu pieprasīšanas, piešķiršanas un saņemšanas kārtību, lēmumu apstrīdēšanas kārtību.</w:t>
      </w:r>
    </w:p>
    <w:p w14:paraId="0F5D59A8" w14:textId="77777777" w:rsidR="00D72650" w:rsidRPr="00D72650" w:rsidRDefault="00A91981" w:rsidP="0020622A">
      <w:pPr>
        <w:numPr>
          <w:ilvl w:val="0"/>
          <w:numId w:val="2"/>
        </w:numPr>
        <w:tabs>
          <w:tab w:val="num" w:pos="720"/>
        </w:tabs>
        <w:spacing w:after="0" w:line="240" w:lineRule="auto"/>
        <w:ind w:left="567" w:hanging="567"/>
        <w:jc w:val="both"/>
        <w:rPr>
          <w:rFonts w:ascii="Times New Roman" w:hAnsi="Times New Roman"/>
          <w:sz w:val="24"/>
          <w:szCs w:val="24"/>
        </w:rPr>
      </w:pPr>
      <w:r w:rsidRPr="00D72650">
        <w:rPr>
          <w:rFonts w:ascii="Times New Roman" w:hAnsi="Times New Roman"/>
          <w:sz w:val="24"/>
          <w:szCs w:val="24"/>
        </w:rPr>
        <w:t>Noteikumos lietotie termini:</w:t>
      </w:r>
    </w:p>
    <w:p w14:paraId="0B453164" w14:textId="77777777" w:rsidR="00D72650" w:rsidRPr="00D72650" w:rsidRDefault="00A91981" w:rsidP="0020622A">
      <w:pPr>
        <w:numPr>
          <w:ilvl w:val="1"/>
          <w:numId w:val="2"/>
        </w:numPr>
        <w:spacing w:after="0" w:line="240" w:lineRule="auto"/>
        <w:ind w:left="1276" w:hanging="709"/>
        <w:jc w:val="both"/>
        <w:rPr>
          <w:rFonts w:ascii="Times New Roman" w:hAnsi="Times New Roman"/>
          <w:sz w:val="24"/>
          <w:szCs w:val="24"/>
        </w:rPr>
      </w:pPr>
      <w:r w:rsidRPr="00D72650">
        <w:rPr>
          <w:rFonts w:ascii="Times New Roman" w:hAnsi="Times New Roman"/>
          <w:b/>
          <w:bCs/>
          <w:sz w:val="24"/>
          <w:szCs w:val="24"/>
        </w:rPr>
        <w:t>daudzbērnu ģimene</w:t>
      </w:r>
      <w:r w:rsidRPr="00D72650">
        <w:rPr>
          <w:rFonts w:ascii="Times New Roman" w:hAnsi="Times New Roman"/>
          <w:sz w:val="24"/>
          <w:szCs w:val="24"/>
        </w:rPr>
        <w:t xml:space="preserve"> šo noteikumu izpratnē ir ģimene, kur personai (pašai vai kopā ar laulāto) vai tās laulātajam aprūpē ir vismaz trīs bērni, to skaitā audžuģimenē ievietoti un aizbildnībā esoši bērni. Par daudzbērnu ģimenes bērnu uzskatāma arī pilngadīga persona, kas nav sa</w:t>
      </w:r>
      <w:r w:rsidRPr="00D72650">
        <w:rPr>
          <w:rFonts w:ascii="Times New Roman" w:hAnsi="Times New Roman"/>
          <w:sz w:val="24"/>
          <w:szCs w:val="24"/>
        </w:rPr>
        <w:t>sniegusi 24 gadu vecumu, ja tā iegūst vispārējo, profesionālo vai augstāko izglītību;</w:t>
      </w:r>
    </w:p>
    <w:p w14:paraId="788482AA" w14:textId="77777777" w:rsidR="00D72650" w:rsidRPr="00D72650" w:rsidRDefault="00A91981" w:rsidP="0020622A">
      <w:pPr>
        <w:numPr>
          <w:ilvl w:val="1"/>
          <w:numId w:val="2"/>
        </w:numPr>
        <w:spacing w:after="0" w:line="240" w:lineRule="auto"/>
        <w:ind w:left="1276" w:hanging="709"/>
        <w:jc w:val="both"/>
        <w:rPr>
          <w:rFonts w:ascii="Times New Roman" w:hAnsi="Times New Roman"/>
          <w:sz w:val="24"/>
          <w:szCs w:val="24"/>
          <w:lang w:eastAsia="lv-LV"/>
        </w:rPr>
      </w:pPr>
      <w:r w:rsidRPr="00D72650">
        <w:rPr>
          <w:rFonts w:ascii="Times New Roman" w:hAnsi="Times New Roman"/>
          <w:b/>
          <w:sz w:val="24"/>
          <w:szCs w:val="24"/>
          <w:lang w:eastAsia="lv-LV"/>
        </w:rPr>
        <w:t>izdevumus apliecinoši dokumenti</w:t>
      </w:r>
      <w:r w:rsidRPr="00D72650">
        <w:rPr>
          <w:rFonts w:ascii="Times New Roman" w:hAnsi="Times New Roman"/>
          <w:sz w:val="24"/>
          <w:szCs w:val="24"/>
          <w:lang w:eastAsia="lv-LV"/>
        </w:rPr>
        <w:t xml:space="preserve"> </w:t>
      </w:r>
      <w:r w:rsidRPr="00D72650">
        <w:rPr>
          <w:rFonts w:ascii="Times New Roman" w:hAnsi="Times New Roman"/>
          <w:sz w:val="24"/>
          <w:szCs w:val="24"/>
        </w:rPr>
        <w:t xml:space="preserve">šo noteikumu izpratnē ir </w:t>
      </w:r>
      <w:r w:rsidRPr="00D72650">
        <w:rPr>
          <w:rFonts w:ascii="Times New Roman" w:hAnsi="Times New Roman"/>
          <w:sz w:val="24"/>
          <w:szCs w:val="24"/>
          <w:lang w:eastAsia="lv-LV"/>
        </w:rPr>
        <w:t>kases čeka, stingrās uzskaites kvīts vai faktūrrēķina kopija (uzrādot oriģinālu), kurā norādīts klienta vārds, uz</w:t>
      </w:r>
      <w:r w:rsidRPr="00D72650">
        <w:rPr>
          <w:rFonts w:ascii="Times New Roman" w:hAnsi="Times New Roman"/>
          <w:sz w:val="24"/>
          <w:szCs w:val="24"/>
          <w:lang w:eastAsia="lv-LV"/>
        </w:rPr>
        <w:t>vārds, personas kods, maksājuma mērķis, samaksas summa un samaksas datums.</w:t>
      </w:r>
    </w:p>
    <w:p w14:paraId="0E95AA64" w14:textId="77777777" w:rsidR="00D72650" w:rsidRPr="00D72650" w:rsidRDefault="00A91981" w:rsidP="0020622A">
      <w:pPr>
        <w:numPr>
          <w:ilvl w:val="0"/>
          <w:numId w:val="2"/>
        </w:numPr>
        <w:autoSpaceDE w:val="0"/>
        <w:autoSpaceDN w:val="0"/>
        <w:adjustRightInd w:val="0"/>
        <w:spacing w:after="120" w:line="240" w:lineRule="auto"/>
        <w:ind w:left="567" w:hanging="567"/>
        <w:jc w:val="both"/>
        <w:rPr>
          <w:rFonts w:ascii="Times New Roman" w:hAnsi="Times New Roman" w:cs="Times New Roman"/>
          <w:color w:val="000000"/>
          <w:sz w:val="24"/>
          <w:szCs w:val="24"/>
          <w:lang w:eastAsia="lv-LV"/>
        </w:rPr>
      </w:pPr>
      <w:r w:rsidRPr="00D72650">
        <w:rPr>
          <w:rFonts w:ascii="Times New Roman" w:hAnsi="Times New Roman" w:cs="Times New Roman"/>
          <w:color w:val="000000"/>
          <w:sz w:val="24"/>
          <w:szCs w:val="24"/>
        </w:rPr>
        <w:t>Tiesības saņemt saistošos noteikumos noteiktos pabalstus ir ģimenēm (personām), kuras savu pamata dzīvesvietu ir deklarējušas Aizkraukles novada pašvaldības administratīvajā teritor</w:t>
      </w:r>
      <w:r w:rsidRPr="00D72650">
        <w:rPr>
          <w:rFonts w:ascii="Times New Roman" w:hAnsi="Times New Roman" w:cs="Times New Roman"/>
          <w:color w:val="000000"/>
          <w:sz w:val="24"/>
          <w:szCs w:val="24"/>
        </w:rPr>
        <w:t xml:space="preserve">ijā, neizvērtējot mājsaimniecību materiālo stāvokli, </w:t>
      </w:r>
      <w:r w:rsidRPr="00D72650">
        <w:rPr>
          <w:rFonts w:ascii="Times New Roman" w:hAnsi="Times New Roman" w:cs="Times New Roman"/>
          <w:sz w:val="24"/>
          <w:szCs w:val="24"/>
        </w:rPr>
        <w:t xml:space="preserve">izņemot šo noteikumu </w:t>
      </w:r>
      <w:r w:rsidR="00947DF2">
        <w:rPr>
          <w:rFonts w:ascii="Times New Roman" w:hAnsi="Times New Roman" w:cs="Times New Roman"/>
          <w:sz w:val="24"/>
          <w:szCs w:val="24"/>
        </w:rPr>
        <w:t>10.</w:t>
      </w:r>
      <w:r w:rsidRPr="00D72650">
        <w:rPr>
          <w:rFonts w:ascii="Times New Roman" w:hAnsi="Times New Roman" w:cs="Times New Roman"/>
          <w:sz w:val="24"/>
          <w:szCs w:val="24"/>
        </w:rPr>
        <w:t xml:space="preserve"> un </w:t>
      </w:r>
      <w:r w:rsidR="00947DF2">
        <w:rPr>
          <w:rFonts w:ascii="Times New Roman" w:hAnsi="Times New Roman" w:cs="Times New Roman"/>
          <w:sz w:val="24"/>
          <w:szCs w:val="24"/>
        </w:rPr>
        <w:t>11.</w:t>
      </w:r>
      <w:r w:rsidRPr="00D72650">
        <w:rPr>
          <w:rFonts w:ascii="Times New Roman" w:hAnsi="Times New Roman" w:cs="Times New Roman"/>
          <w:sz w:val="24"/>
          <w:szCs w:val="24"/>
        </w:rPr>
        <w:t xml:space="preserve">apakšpunktos minētos pabalstus. </w:t>
      </w:r>
    </w:p>
    <w:p w14:paraId="1EB67EB2" w14:textId="77777777" w:rsidR="00D72650" w:rsidRPr="009A1F53" w:rsidRDefault="00A91981" w:rsidP="0020622A">
      <w:pPr>
        <w:numPr>
          <w:ilvl w:val="0"/>
          <w:numId w:val="2"/>
        </w:numPr>
        <w:tabs>
          <w:tab w:val="left" w:pos="1276"/>
        </w:tabs>
        <w:spacing w:after="120" w:line="240" w:lineRule="auto"/>
        <w:ind w:left="567" w:hanging="567"/>
        <w:jc w:val="both"/>
        <w:rPr>
          <w:rFonts w:ascii="Times New Roman" w:hAnsi="Times New Roman" w:cs="Times New Roman"/>
          <w:sz w:val="24"/>
          <w:szCs w:val="24"/>
        </w:rPr>
      </w:pPr>
      <w:r w:rsidRPr="00D72650">
        <w:rPr>
          <w:rFonts w:ascii="Times New Roman" w:hAnsi="Times New Roman" w:cs="Times New Roman"/>
          <w:sz w:val="24"/>
          <w:szCs w:val="24"/>
        </w:rPr>
        <w:t xml:space="preserve">Tiesības saņemt saistošo noteikumu </w:t>
      </w:r>
      <w:r w:rsidR="00947DF2">
        <w:rPr>
          <w:rFonts w:ascii="Times New Roman" w:hAnsi="Times New Roman" w:cs="Times New Roman"/>
          <w:sz w:val="24"/>
          <w:szCs w:val="24"/>
        </w:rPr>
        <w:t>10</w:t>
      </w:r>
      <w:r w:rsidRPr="00D72650">
        <w:rPr>
          <w:rFonts w:ascii="Times New Roman" w:hAnsi="Times New Roman" w:cs="Times New Roman"/>
          <w:sz w:val="24"/>
          <w:szCs w:val="24"/>
        </w:rPr>
        <w:t xml:space="preserve">. un </w:t>
      </w:r>
      <w:r w:rsidR="00947DF2">
        <w:rPr>
          <w:rFonts w:ascii="Times New Roman" w:hAnsi="Times New Roman" w:cs="Times New Roman"/>
          <w:sz w:val="24"/>
          <w:szCs w:val="24"/>
        </w:rPr>
        <w:t>11</w:t>
      </w:r>
      <w:r w:rsidRPr="00D72650">
        <w:rPr>
          <w:rFonts w:ascii="Times New Roman" w:hAnsi="Times New Roman" w:cs="Times New Roman"/>
          <w:sz w:val="24"/>
          <w:szCs w:val="24"/>
        </w:rPr>
        <w:t>.apakšpunktos noteiktos pabalstus ir personām, kuras savu dzīvesvietu ir deklarējušas Aizkraukles novada pašvaldības administratīvajā teritorijā, un kurām Aizkraukles novada sociālais dienests (turpmāk – Sociālais dienests) atbilstoši spēkā esošajiem norma</w:t>
      </w:r>
      <w:r w:rsidRPr="00D72650">
        <w:rPr>
          <w:rFonts w:ascii="Times New Roman" w:hAnsi="Times New Roman" w:cs="Times New Roman"/>
          <w:sz w:val="24"/>
          <w:szCs w:val="24"/>
        </w:rPr>
        <w:t>tīvajiem aktiem ir veicis mājsaimniecības materiālā stāvokļa izvērtējumu.</w:t>
      </w:r>
    </w:p>
    <w:p w14:paraId="5A272743" w14:textId="77777777" w:rsidR="00D72650" w:rsidRPr="009A1F53" w:rsidRDefault="00A91981" w:rsidP="0020622A">
      <w:pPr>
        <w:pStyle w:val="Sarakstarindkopa"/>
        <w:numPr>
          <w:ilvl w:val="0"/>
          <w:numId w:val="2"/>
        </w:numPr>
        <w:shd w:val="clear" w:color="auto" w:fill="FFFFFF"/>
        <w:spacing w:after="120" w:line="293" w:lineRule="atLeast"/>
        <w:ind w:left="567" w:hanging="567"/>
        <w:contextualSpacing w:val="0"/>
        <w:jc w:val="both"/>
        <w:rPr>
          <w:rFonts w:ascii="Times New Roman" w:eastAsia="Times New Roman" w:hAnsi="Times New Roman" w:cs="Times New Roman"/>
          <w:sz w:val="24"/>
          <w:szCs w:val="24"/>
          <w:lang w:eastAsia="lv-LV"/>
        </w:rPr>
      </w:pPr>
      <w:r w:rsidRPr="009A1F53">
        <w:rPr>
          <w:rFonts w:ascii="Times New Roman" w:eastAsia="Times New Roman" w:hAnsi="Times New Roman" w:cs="Times New Roman"/>
          <w:sz w:val="24"/>
          <w:szCs w:val="24"/>
          <w:lang w:eastAsia="lv-LV"/>
        </w:rPr>
        <w:t xml:space="preserve">Šo noteikumu </w:t>
      </w:r>
      <w:r w:rsidR="00947DF2">
        <w:rPr>
          <w:rFonts w:ascii="Times New Roman" w:eastAsia="Times New Roman" w:hAnsi="Times New Roman" w:cs="Times New Roman"/>
          <w:sz w:val="24"/>
          <w:szCs w:val="24"/>
          <w:lang w:eastAsia="lv-LV"/>
        </w:rPr>
        <w:t>17</w:t>
      </w:r>
      <w:r w:rsidRPr="009A1F53">
        <w:rPr>
          <w:rFonts w:ascii="Times New Roman" w:eastAsia="Times New Roman" w:hAnsi="Times New Roman" w:cs="Times New Roman"/>
          <w:sz w:val="24"/>
          <w:szCs w:val="24"/>
          <w:lang w:eastAsia="lv-LV"/>
        </w:rPr>
        <w:t>.apakšpunktā minēto pabalstu ir tiesības pieprasīt personām, kuras ziedo asinis Valsts asinsdonoru centra izbraukuma donoru dienās Aizkraukles novadā, neatkarīgi no  p</w:t>
      </w:r>
      <w:r w:rsidRPr="009A1F53">
        <w:rPr>
          <w:rFonts w:ascii="Times New Roman" w:eastAsia="Times New Roman" w:hAnsi="Times New Roman" w:cs="Times New Roman"/>
          <w:sz w:val="24"/>
          <w:szCs w:val="24"/>
          <w:lang w:eastAsia="lv-LV"/>
        </w:rPr>
        <w:t>ersonas deklarētās dzīvesvietas.</w:t>
      </w:r>
    </w:p>
    <w:p w14:paraId="2B1A22D0" w14:textId="77777777" w:rsidR="00D72650" w:rsidRPr="00D72650" w:rsidRDefault="00A91981" w:rsidP="0020622A">
      <w:pPr>
        <w:numPr>
          <w:ilvl w:val="0"/>
          <w:numId w:val="2"/>
        </w:numPr>
        <w:autoSpaceDE w:val="0"/>
        <w:autoSpaceDN w:val="0"/>
        <w:adjustRightInd w:val="0"/>
        <w:spacing w:after="120" w:line="240" w:lineRule="auto"/>
        <w:ind w:left="567" w:hanging="567"/>
        <w:jc w:val="both"/>
        <w:rPr>
          <w:rFonts w:ascii="Times New Roman" w:hAnsi="Times New Roman" w:cs="Times New Roman"/>
          <w:sz w:val="24"/>
          <w:szCs w:val="24"/>
        </w:rPr>
      </w:pPr>
      <w:r w:rsidRPr="00D72650">
        <w:rPr>
          <w:rFonts w:ascii="Times New Roman" w:hAnsi="Times New Roman" w:cs="Times New Roman"/>
          <w:sz w:val="24"/>
          <w:szCs w:val="24"/>
        </w:rPr>
        <w:t xml:space="preserve">Pabalstu izmaksu organizē sociālais dienests </w:t>
      </w:r>
      <w:bookmarkStart w:id="0" w:name="n2"/>
      <w:bookmarkStart w:id="1" w:name="n-686952"/>
      <w:bookmarkEnd w:id="0"/>
      <w:bookmarkEnd w:id="1"/>
    </w:p>
    <w:p w14:paraId="24B64780" w14:textId="77777777" w:rsidR="00D72650" w:rsidRPr="00D72650" w:rsidRDefault="00A91981" w:rsidP="0020622A">
      <w:pPr>
        <w:numPr>
          <w:ilvl w:val="0"/>
          <w:numId w:val="3"/>
        </w:numPr>
        <w:autoSpaceDE w:val="0"/>
        <w:autoSpaceDN w:val="0"/>
        <w:adjustRightInd w:val="0"/>
        <w:spacing w:after="120" w:line="240" w:lineRule="auto"/>
        <w:ind w:left="567" w:hanging="567"/>
        <w:jc w:val="center"/>
        <w:rPr>
          <w:rFonts w:ascii="Times New Roman" w:hAnsi="Times New Roman" w:cs="Times New Roman"/>
          <w:b/>
          <w:bCs/>
          <w:color w:val="000000"/>
          <w:sz w:val="24"/>
          <w:szCs w:val="24"/>
          <w:lang w:eastAsia="lv-LV"/>
        </w:rPr>
      </w:pPr>
      <w:r>
        <w:rPr>
          <w:rFonts w:ascii="Times New Roman" w:hAnsi="Times New Roman" w:cs="Times New Roman"/>
          <w:b/>
          <w:bCs/>
          <w:sz w:val="24"/>
          <w:szCs w:val="24"/>
        </w:rPr>
        <w:t>Materiālo p</w:t>
      </w:r>
      <w:r w:rsidRPr="00D72650">
        <w:rPr>
          <w:rFonts w:ascii="Times New Roman" w:hAnsi="Times New Roman" w:cs="Times New Roman"/>
          <w:b/>
          <w:bCs/>
          <w:sz w:val="24"/>
          <w:szCs w:val="24"/>
        </w:rPr>
        <w:t>abalstu veidi un apmērs</w:t>
      </w:r>
    </w:p>
    <w:p w14:paraId="6703FD0E" w14:textId="2685C780" w:rsidR="00437A96" w:rsidRPr="00E071BF" w:rsidRDefault="00A91981" w:rsidP="00437A96">
      <w:pPr>
        <w:pStyle w:val="Sarakstarindkopa"/>
        <w:widowControl w:val="0"/>
        <w:numPr>
          <w:ilvl w:val="0"/>
          <w:numId w:val="2"/>
        </w:numPr>
        <w:autoSpaceDE w:val="0"/>
        <w:autoSpaceDN w:val="0"/>
        <w:adjustRightInd w:val="0"/>
        <w:spacing w:after="120" w:line="240" w:lineRule="auto"/>
        <w:ind w:left="567" w:hanging="567"/>
        <w:contextualSpacing w:val="0"/>
        <w:jc w:val="both"/>
        <w:rPr>
          <w:rFonts w:ascii="Times New Roman" w:hAnsi="Times New Roman" w:cs="Times New Roman"/>
          <w:bCs/>
          <w:sz w:val="24"/>
          <w:szCs w:val="24"/>
        </w:rPr>
      </w:pPr>
      <w:r w:rsidRPr="00E071BF">
        <w:rPr>
          <w:rFonts w:ascii="Times New Roman" w:eastAsia="Times New Roman" w:hAnsi="Times New Roman" w:cs="Times New Roman"/>
          <w:b/>
          <w:sz w:val="24"/>
          <w:szCs w:val="24"/>
          <w:lang w:eastAsia="lv-LV"/>
        </w:rPr>
        <w:t xml:space="preserve">Pabalsts </w:t>
      </w:r>
      <w:r w:rsidRPr="00E071BF">
        <w:rPr>
          <w:rFonts w:ascii="Times New Roman" w:hAnsi="Times New Roman" w:cs="Times New Roman"/>
          <w:b/>
          <w:sz w:val="24"/>
          <w:szCs w:val="24"/>
        </w:rPr>
        <w:t>daudzbērnu</w:t>
      </w:r>
      <w:r w:rsidRPr="00E071BF">
        <w:rPr>
          <w:rFonts w:ascii="Times New Roman" w:hAnsi="Times New Roman" w:cs="Times New Roman"/>
          <w:b/>
          <w:sz w:val="24"/>
          <w:szCs w:val="24"/>
        </w:rPr>
        <w:t xml:space="preserve"> ģimenēm, audžuģimenēm un ģimenēm ar bērnu aizbildnībā - pabalstu</w:t>
      </w:r>
      <w:r w:rsidRPr="00E071BF">
        <w:rPr>
          <w:rFonts w:ascii="Times New Roman" w:hAnsi="Times New Roman" w:cs="Times New Roman"/>
          <w:b/>
          <w:bCs/>
          <w:sz w:val="24"/>
          <w:szCs w:val="24"/>
        </w:rPr>
        <w:t xml:space="preserve"> ēdināšanas izdevumu segšanai izglītības iestādē - </w:t>
      </w:r>
      <w:r w:rsidRPr="00E071BF">
        <w:rPr>
          <w:rFonts w:ascii="Times New Roman" w:hAnsi="Times New Roman" w:cs="Times New Roman"/>
          <w:sz w:val="24"/>
          <w:szCs w:val="24"/>
        </w:rPr>
        <w:t>bērniem,</w:t>
      </w:r>
      <w:r w:rsidRPr="00E071BF">
        <w:rPr>
          <w:rFonts w:ascii="Times New Roman" w:hAnsi="Times New Roman" w:cs="Times New Roman"/>
          <w:b/>
          <w:bCs/>
          <w:sz w:val="24"/>
          <w:szCs w:val="24"/>
        </w:rPr>
        <w:t xml:space="preserve"> </w:t>
      </w:r>
      <w:r w:rsidRPr="00E071BF">
        <w:rPr>
          <w:rFonts w:ascii="Times New Roman" w:hAnsi="Times New Roman" w:cs="Times New Roman"/>
          <w:sz w:val="24"/>
          <w:szCs w:val="24"/>
        </w:rPr>
        <w:t xml:space="preserve">kuri apmeklē </w:t>
      </w:r>
      <w:r w:rsidRPr="00E071BF">
        <w:rPr>
          <w:rFonts w:ascii="Times New Roman" w:hAnsi="Times New Roman" w:cs="Times New Roman"/>
          <w:sz w:val="24"/>
          <w:szCs w:val="24"/>
        </w:rPr>
        <w:lastRenderedPageBreak/>
        <w:t>pirmsskolas izglītības iestādi, pamatizglītības, vispārējās vidējās vai profesionālās izglītības iestādi Aizkraukles n</w:t>
      </w:r>
      <w:r w:rsidRPr="00E071BF">
        <w:rPr>
          <w:rFonts w:ascii="Times New Roman" w:hAnsi="Times New Roman" w:cs="Times New Roman"/>
          <w:sz w:val="24"/>
          <w:szCs w:val="24"/>
        </w:rPr>
        <w:t>ovadā un tajā netiek nodrošināta bezmaksas ēdināšana. Pabalstu piešķir uz mācību gadu.</w:t>
      </w:r>
      <w:r w:rsidRPr="00E071BF">
        <w:rPr>
          <w:rFonts w:ascii="Times New Roman" w:hAnsi="Times New Roman" w:cs="Times New Roman"/>
          <w:sz w:val="24"/>
          <w:szCs w:val="24"/>
          <w:shd w:val="clear" w:color="auto" w:fill="FFFFFF"/>
        </w:rPr>
        <w:t xml:space="preserve"> </w:t>
      </w:r>
      <w:r w:rsidRPr="00E071BF">
        <w:rPr>
          <w:rFonts w:ascii="Times New Roman" w:hAnsi="Times New Roman" w:cs="Times New Roman"/>
          <w:sz w:val="24"/>
          <w:szCs w:val="24"/>
        </w:rPr>
        <w:t>Pabalsta apmērs ir faktiskie izdevumi par saņemto ēdināšanas pakalpojumu, pabalstu pārskaita pakalpojuma sniedzējam.</w:t>
      </w:r>
    </w:p>
    <w:p w14:paraId="148F8CA0" w14:textId="77777777" w:rsidR="00D72650" w:rsidRPr="00B6002E" w:rsidRDefault="00A91981" w:rsidP="0020622A">
      <w:pPr>
        <w:pStyle w:val="Sarakstarindkopa"/>
        <w:widowControl w:val="0"/>
        <w:numPr>
          <w:ilvl w:val="0"/>
          <w:numId w:val="2"/>
        </w:numPr>
        <w:adjustRightInd w:val="0"/>
        <w:spacing w:after="120" w:line="240" w:lineRule="auto"/>
        <w:ind w:left="567" w:hanging="567"/>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Pabalsts </w:t>
      </w:r>
      <w:r w:rsidRPr="00B6002E">
        <w:rPr>
          <w:rFonts w:ascii="Times New Roman" w:eastAsia="Times New Roman" w:hAnsi="Times New Roman" w:cs="Times New Roman"/>
          <w:b/>
          <w:bCs/>
          <w:sz w:val="24"/>
          <w:szCs w:val="24"/>
          <w:lang w:eastAsia="lv-LV"/>
        </w:rPr>
        <w:t xml:space="preserve">personām ar 1.invaliditātes grupu un </w:t>
      </w:r>
      <w:r w:rsidRPr="00B6002E">
        <w:rPr>
          <w:rFonts w:ascii="Times New Roman" w:eastAsia="Times New Roman" w:hAnsi="Times New Roman" w:cs="Times New Roman"/>
          <w:b/>
          <w:bCs/>
          <w:sz w:val="24"/>
          <w:szCs w:val="24"/>
          <w:lang w:eastAsia="lv-LV"/>
        </w:rPr>
        <w:t>bērniem ar invaliditāti ārstēšanās, medikamentu, medicīnas ierīču un preču iegādes izdevumu segšanai</w:t>
      </w:r>
      <w:r w:rsidRPr="00B6002E">
        <w:rPr>
          <w:rFonts w:ascii="Times New Roman" w:eastAsia="Times New Roman" w:hAnsi="Times New Roman" w:cs="Times New Roman"/>
          <w:sz w:val="24"/>
          <w:szCs w:val="24"/>
          <w:lang w:eastAsia="lv-LV"/>
        </w:rPr>
        <w:t xml:space="preserve">. Pabalsta apmērs kalendārā gada laikā ir līdz 120 </w:t>
      </w:r>
      <w:r w:rsidRPr="00B6002E">
        <w:rPr>
          <w:rFonts w:ascii="Times New Roman" w:eastAsia="Times New Roman" w:hAnsi="Times New Roman" w:cs="Times New Roman"/>
          <w:i/>
          <w:iCs/>
          <w:sz w:val="24"/>
          <w:szCs w:val="24"/>
          <w:lang w:eastAsia="lv-LV"/>
        </w:rPr>
        <w:t>euro</w:t>
      </w:r>
      <w:r w:rsidRPr="00B6002E">
        <w:rPr>
          <w:rFonts w:ascii="Times New Roman" w:eastAsia="Times New Roman" w:hAnsi="Times New Roman" w:cs="Times New Roman"/>
          <w:sz w:val="24"/>
          <w:szCs w:val="24"/>
          <w:lang w:eastAsia="lv-LV"/>
        </w:rPr>
        <w:t>. Pabalsta izmaksas pamats ir izdevumus apliecinoši dokumenti, kas</w:t>
      </w:r>
      <w:r>
        <w:rPr>
          <w:rFonts w:ascii="Times New Roman" w:eastAsia="Times New Roman" w:hAnsi="Times New Roman" w:cs="Times New Roman"/>
          <w:sz w:val="24"/>
          <w:szCs w:val="24"/>
          <w:lang w:eastAsia="lv-LV"/>
        </w:rPr>
        <w:t xml:space="preserve"> izsniegti kalendāra gada laikā.</w:t>
      </w:r>
    </w:p>
    <w:p w14:paraId="6212A014" w14:textId="77777777" w:rsidR="00D72650" w:rsidRPr="00B6002E" w:rsidRDefault="00A91981" w:rsidP="0020622A">
      <w:pPr>
        <w:pStyle w:val="Sarakstarindkopa"/>
        <w:widowControl w:val="0"/>
        <w:numPr>
          <w:ilvl w:val="0"/>
          <w:numId w:val="2"/>
        </w:numPr>
        <w:adjustRightInd w:val="0"/>
        <w:spacing w:after="120" w:line="240" w:lineRule="auto"/>
        <w:ind w:left="567" w:hanging="567"/>
        <w:contextualSpacing w:val="0"/>
        <w:jc w:val="both"/>
        <w:rPr>
          <w:rFonts w:ascii="Times New Roman" w:eastAsia="Times New Roman" w:hAnsi="Times New Roman" w:cs="Times New Roman"/>
          <w:bCs/>
          <w:strike/>
          <w:sz w:val="24"/>
          <w:szCs w:val="24"/>
          <w:lang w:eastAsia="lv-LV"/>
        </w:rPr>
      </w:pPr>
      <w:r>
        <w:rPr>
          <w:rFonts w:ascii="Times New Roman" w:eastAsia="Times New Roman" w:hAnsi="Times New Roman" w:cs="Times New Roman"/>
          <w:b/>
          <w:bCs/>
          <w:iCs/>
          <w:color w:val="000000"/>
          <w:sz w:val="24"/>
          <w:szCs w:val="24"/>
          <w:lang w:eastAsia="lv-LV"/>
        </w:rPr>
        <w:t>Ikmēneša pabalsts</w:t>
      </w:r>
      <w:r w:rsidRPr="00B6002E">
        <w:rPr>
          <w:rFonts w:ascii="Times New Roman" w:eastAsia="Times New Roman" w:hAnsi="Times New Roman" w:cs="Times New Roman"/>
          <w:b/>
          <w:bCs/>
          <w:iCs/>
          <w:color w:val="000000"/>
          <w:sz w:val="24"/>
          <w:szCs w:val="24"/>
          <w:lang w:eastAsia="lv-LV"/>
        </w:rPr>
        <w:t xml:space="preserve"> bērna ar smagiem funkcionāliem traucējumiem aprūpei</w:t>
      </w:r>
      <w:r w:rsidRPr="00B6002E">
        <w:rPr>
          <w:rFonts w:ascii="Times New Roman" w:eastAsia="Times New Roman" w:hAnsi="Times New Roman" w:cs="Times New Roman"/>
          <w:iCs/>
          <w:color w:val="000000"/>
          <w:sz w:val="24"/>
          <w:szCs w:val="24"/>
          <w:lang w:eastAsia="lv-LV"/>
        </w:rPr>
        <w:t xml:space="preserve">. Pabalsta apmērs ir </w:t>
      </w:r>
      <w:r w:rsidRPr="00B6002E">
        <w:rPr>
          <w:rFonts w:ascii="Times New Roman" w:eastAsia="Times New Roman" w:hAnsi="Times New Roman" w:cs="Times New Roman"/>
          <w:bCs/>
          <w:iCs/>
          <w:color w:val="000000"/>
          <w:sz w:val="24"/>
          <w:szCs w:val="24"/>
          <w:lang w:eastAsia="lv-LV"/>
        </w:rPr>
        <w:t xml:space="preserve">100 </w:t>
      </w:r>
      <w:r w:rsidRPr="00B6002E">
        <w:rPr>
          <w:rFonts w:ascii="Times New Roman" w:eastAsia="Times New Roman" w:hAnsi="Times New Roman" w:cs="Times New Roman"/>
          <w:bCs/>
          <w:i/>
          <w:color w:val="000000"/>
          <w:sz w:val="24"/>
          <w:szCs w:val="24"/>
          <w:lang w:eastAsia="lv-LV"/>
        </w:rPr>
        <w:t>euro</w:t>
      </w:r>
      <w:r w:rsidRPr="00B6002E">
        <w:rPr>
          <w:rFonts w:ascii="Times New Roman" w:eastAsia="Times New Roman" w:hAnsi="Times New Roman" w:cs="Times New Roman"/>
          <w:iCs/>
          <w:color w:val="000000"/>
          <w:sz w:val="24"/>
          <w:szCs w:val="24"/>
          <w:lang w:eastAsia="lv-LV"/>
        </w:rPr>
        <w:t xml:space="preserve"> mēnesī.</w:t>
      </w:r>
      <w:r w:rsidRPr="00B6002E">
        <w:rPr>
          <w:rFonts w:ascii="Times New Roman" w:eastAsia="Times New Roman" w:hAnsi="Times New Roman" w:cs="Times New Roman"/>
          <w:b/>
          <w:bCs/>
          <w:sz w:val="24"/>
          <w:szCs w:val="24"/>
          <w:lang w:eastAsia="lv-LV"/>
        </w:rPr>
        <w:t xml:space="preserve"> </w:t>
      </w:r>
      <w:r w:rsidRPr="00B6002E">
        <w:rPr>
          <w:rFonts w:ascii="Times New Roman" w:eastAsia="Times New Roman" w:hAnsi="Times New Roman" w:cs="Times New Roman"/>
          <w:iCs/>
          <w:color w:val="000000"/>
          <w:sz w:val="24"/>
          <w:szCs w:val="24"/>
          <w:lang w:eastAsia="lv-LV"/>
        </w:rPr>
        <w:t xml:space="preserve">Pabalstu piešķir </w:t>
      </w:r>
      <w:r w:rsidRPr="00B6002E">
        <w:rPr>
          <w:rFonts w:ascii="Times New Roman" w:eastAsia="Times New Roman" w:hAnsi="Times New Roman" w:cs="Times New Roman"/>
          <w:sz w:val="24"/>
          <w:szCs w:val="24"/>
          <w:lang w:eastAsia="lv-LV"/>
        </w:rPr>
        <w:t xml:space="preserve">personai, kura kopj bērnu invalīdu  vecumā </w:t>
      </w:r>
      <w:r w:rsidRPr="00B6002E">
        <w:rPr>
          <w:rFonts w:ascii="Times New Roman" w:eastAsia="Times New Roman" w:hAnsi="Times New Roman" w:cs="Times New Roman"/>
          <w:iCs/>
          <w:sz w:val="24"/>
          <w:szCs w:val="24"/>
          <w:lang w:eastAsia="lv-LV"/>
        </w:rPr>
        <w:t xml:space="preserve">līdz 18 gadiem, ja tam objektīvu apstākļu dēļ nav iespējas nodrošināt </w:t>
      </w:r>
      <w:r w:rsidRPr="00B6002E">
        <w:rPr>
          <w:rFonts w:ascii="Times New Roman" w:eastAsia="Times New Roman" w:hAnsi="Times New Roman" w:cs="Times New Roman"/>
          <w:sz w:val="24"/>
          <w:szCs w:val="24"/>
          <w:lang w:eastAsia="lv-LV"/>
        </w:rPr>
        <w:t>sociālās aprūpes pa</w:t>
      </w:r>
      <w:r w:rsidRPr="00B6002E">
        <w:rPr>
          <w:rFonts w:ascii="Times New Roman" w:eastAsia="Times New Roman" w:hAnsi="Times New Roman" w:cs="Times New Roman"/>
          <w:sz w:val="24"/>
          <w:szCs w:val="24"/>
          <w:lang w:eastAsia="lv-LV"/>
        </w:rPr>
        <w:t>kalpojumu</w:t>
      </w:r>
      <w:r w:rsidRPr="00B6002E">
        <w:rPr>
          <w:rFonts w:ascii="Times New Roman" w:eastAsia="Times New Roman" w:hAnsi="Times New Roman" w:cs="Times New Roman"/>
          <w:iCs/>
          <w:sz w:val="24"/>
          <w:szCs w:val="24"/>
          <w:lang w:eastAsia="lv-LV"/>
        </w:rPr>
        <w:t xml:space="preserve">. Pabalsta piešķiršanas  pamats ir </w:t>
      </w:r>
      <w:r w:rsidRPr="00B6002E">
        <w:rPr>
          <w:rFonts w:ascii="Times New Roman" w:eastAsia="Times New Roman" w:hAnsi="Times New Roman" w:cs="Times New Roman"/>
          <w:sz w:val="24"/>
          <w:szCs w:val="24"/>
          <w:lang w:eastAsia="lv-LV"/>
        </w:rPr>
        <w:t>Veselības un darbspēju ekspertīzes ārstu valsts komisijas noteikta invaliditāte bērnam   un atzinums par īpašas kopšanas nepieciešamību.</w:t>
      </w:r>
      <w:r w:rsidRPr="00B6002E">
        <w:rPr>
          <w:rFonts w:ascii="Times New Roman" w:eastAsia="Times New Roman" w:hAnsi="Times New Roman" w:cs="Times New Roman"/>
          <w:iCs/>
          <w:color w:val="000000"/>
          <w:sz w:val="24"/>
          <w:szCs w:val="24"/>
          <w:lang w:eastAsia="lv-LV"/>
        </w:rPr>
        <w:t xml:space="preserve"> Pabalsta izmaksu pārtrauc, ja </w:t>
      </w:r>
      <w:r w:rsidRPr="00B6002E">
        <w:rPr>
          <w:rFonts w:ascii="Times New Roman" w:eastAsia="Times New Roman" w:hAnsi="Times New Roman" w:cs="Times New Roman"/>
          <w:sz w:val="24"/>
          <w:szCs w:val="24"/>
          <w:lang w:eastAsia="lv-LV"/>
        </w:rPr>
        <w:t>beidzas bērnam noteiktās invaliditātes vai at</w:t>
      </w:r>
      <w:r w:rsidRPr="00B6002E">
        <w:rPr>
          <w:rFonts w:ascii="Times New Roman" w:eastAsia="Times New Roman" w:hAnsi="Times New Roman" w:cs="Times New Roman"/>
          <w:sz w:val="24"/>
          <w:szCs w:val="24"/>
          <w:lang w:eastAsia="lv-LV"/>
        </w:rPr>
        <w:t xml:space="preserve">zinuma par īpašas kopšanas nepieciešamību </w:t>
      </w:r>
      <w:r w:rsidRPr="00B6002E">
        <w:rPr>
          <w:rFonts w:ascii="Times New Roman" w:eastAsia="Times New Roman" w:hAnsi="Times New Roman" w:cs="Times New Roman"/>
          <w:iCs/>
          <w:color w:val="000000"/>
          <w:sz w:val="24"/>
          <w:szCs w:val="24"/>
          <w:lang w:eastAsia="lv-LV"/>
        </w:rPr>
        <w:t>termiņš</w:t>
      </w:r>
      <w:r w:rsidRPr="00B6002E">
        <w:rPr>
          <w:rFonts w:ascii="Times New Roman" w:eastAsia="Times New Roman" w:hAnsi="Times New Roman" w:cs="Times New Roman"/>
          <w:sz w:val="24"/>
          <w:szCs w:val="24"/>
          <w:lang w:eastAsia="lv-LV"/>
        </w:rPr>
        <w:t xml:space="preserve"> vai tiek nodrošinā</w:t>
      </w:r>
      <w:r>
        <w:rPr>
          <w:rFonts w:ascii="Times New Roman" w:eastAsia="Times New Roman" w:hAnsi="Times New Roman" w:cs="Times New Roman"/>
          <w:sz w:val="24"/>
          <w:szCs w:val="24"/>
          <w:lang w:eastAsia="lv-LV"/>
        </w:rPr>
        <w:t>ts sociālās aprūpes pakalpojums.</w:t>
      </w:r>
    </w:p>
    <w:p w14:paraId="7F9403D1" w14:textId="77777777" w:rsidR="00D72650" w:rsidRPr="00B6002E" w:rsidRDefault="00A91981" w:rsidP="0020622A">
      <w:pPr>
        <w:pStyle w:val="Sarakstarindkopa"/>
        <w:widowControl w:val="0"/>
        <w:numPr>
          <w:ilvl w:val="0"/>
          <w:numId w:val="2"/>
        </w:numPr>
        <w:adjustRightInd w:val="0"/>
        <w:spacing w:after="120" w:line="240" w:lineRule="auto"/>
        <w:ind w:left="567" w:hanging="567"/>
        <w:contextualSpacing w:val="0"/>
        <w:jc w:val="both"/>
        <w:rPr>
          <w:rFonts w:ascii="Times New Roman" w:eastAsia="Times New Roman" w:hAnsi="Times New Roman" w:cs="Times New Roman"/>
          <w:bCs/>
          <w:strike/>
          <w:sz w:val="24"/>
          <w:szCs w:val="24"/>
          <w:lang w:eastAsia="lv-LV"/>
        </w:rPr>
      </w:pPr>
      <w:r>
        <w:rPr>
          <w:rFonts w:ascii="Times New Roman" w:eastAsia="Times New Roman" w:hAnsi="Times New Roman" w:cs="Times New Roman"/>
          <w:b/>
          <w:sz w:val="24"/>
          <w:szCs w:val="24"/>
          <w:lang w:eastAsia="lv-LV"/>
        </w:rPr>
        <w:t>P</w:t>
      </w:r>
      <w:r w:rsidRPr="00B6002E">
        <w:rPr>
          <w:rFonts w:ascii="Times New Roman" w:eastAsia="Times New Roman" w:hAnsi="Times New Roman" w:cs="Times New Roman"/>
          <w:b/>
          <w:sz w:val="24"/>
          <w:szCs w:val="24"/>
          <w:lang w:eastAsia="lv-LV"/>
        </w:rPr>
        <w:t>abalsts aprūpes mājās nodrošināšanai</w:t>
      </w:r>
      <w:r w:rsidRPr="00B6002E">
        <w:rPr>
          <w:rFonts w:ascii="Times New Roman" w:eastAsia="Times New Roman" w:hAnsi="Times New Roman" w:cs="Times New Roman"/>
          <w:bCs/>
          <w:sz w:val="24"/>
          <w:szCs w:val="24"/>
          <w:lang w:eastAsia="lv-LV"/>
        </w:rPr>
        <w:t xml:space="preserve"> pilngadīgām personām ar funkcionāliem traucējumiem līdz 100 </w:t>
      </w:r>
      <w:r w:rsidRPr="00B6002E">
        <w:rPr>
          <w:rFonts w:ascii="Times New Roman" w:eastAsia="Times New Roman" w:hAnsi="Times New Roman" w:cs="Times New Roman"/>
          <w:bCs/>
          <w:i/>
          <w:iCs/>
          <w:sz w:val="24"/>
          <w:szCs w:val="24"/>
          <w:lang w:eastAsia="lv-LV"/>
        </w:rPr>
        <w:t>euro</w:t>
      </w:r>
      <w:r w:rsidRPr="00B6002E">
        <w:rPr>
          <w:rFonts w:ascii="Times New Roman" w:eastAsia="Times New Roman" w:hAnsi="Times New Roman" w:cs="Times New Roman"/>
          <w:bCs/>
          <w:sz w:val="24"/>
          <w:szCs w:val="24"/>
          <w:lang w:eastAsia="lv-LV"/>
        </w:rPr>
        <w:t xml:space="preserve"> mēnesī. </w:t>
      </w:r>
      <w:r w:rsidRPr="00B6002E">
        <w:rPr>
          <w:rFonts w:ascii="Times New Roman" w:eastAsia="Times New Roman" w:hAnsi="Times New Roman" w:cs="Times New Roman"/>
          <w:iCs/>
          <w:color w:val="000000"/>
          <w:sz w:val="24"/>
          <w:szCs w:val="24"/>
          <w:lang w:eastAsia="lv-LV"/>
        </w:rPr>
        <w:t xml:space="preserve">Pabalstu piešķir aprūpējamai </w:t>
      </w:r>
      <w:r w:rsidRPr="00B6002E">
        <w:rPr>
          <w:rFonts w:ascii="Times New Roman" w:eastAsia="Times New Roman" w:hAnsi="Times New Roman" w:cs="Times New Roman"/>
          <w:sz w:val="24"/>
          <w:szCs w:val="24"/>
          <w:lang w:eastAsia="lv-LV"/>
        </w:rPr>
        <w:t xml:space="preserve">personai, ja </w:t>
      </w:r>
      <w:r w:rsidRPr="00B6002E">
        <w:rPr>
          <w:rFonts w:ascii="Times New Roman" w:eastAsia="Times New Roman" w:hAnsi="Times New Roman" w:cs="Times New Roman"/>
          <w:iCs/>
          <w:sz w:val="24"/>
          <w:szCs w:val="24"/>
          <w:lang w:eastAsia="lv-LV"/>
        </w:rPr>
        <w:t xml:space="preserve">tai objektīvu apstākļu dēļ nav iespējas nodrošināt </w:t>
      </w:r>
      <w:r w:rsidRPr="00B6002E">
        <w:rPr>
          <w:rFonts w:ascii="Times New Roman" w:eastAsia="Times New Roman" w:hAnsi="Times New Roman" w:cs="Times New Roman"/>
          <w:sz w:val="24"/>
          <w:szCs w:val="24"/>
          <w:lang w:eastAsia="lv-LV"/>
        </w:rPr>
        <w:t>aprūpes mājās pakalpojumu</w:t>
      </w:r>
      <w:r w:rsidRPr="00B6002E">
        <w:rPr>
          <w:rFonts w:ascii="Times New Roman" w:eastAsia="Times New Roman" w:hAnsi="Times New Roman" w:cs="Times New Roman"/>
          <w:iCs/>
          <w:sz w:val="24"/>
          <w:szCs w:val="24"/>
          <w:lang w:eastAsia="lv-LV"/>
        </w:rPr>
        <w:t xml:space="preserve">. Pabalsta piešķiršanas  pamats ir Sociālā dienesta lēmums par </w:t>
      </w:r>
      <w:r w:rsidRPr="00B6002E">
        <w:rPr>
          <w:rFonts w:ascii="Times New Roman" w:eastAsia="Times New Roman" w:hAnsi="Times New Roman" w:cs="Times New Roman"/>
          <w:sz w:val="24"/>
          <w:szCs w:val="24"/>
          <w:lang w:eastAsia="lv-LV"/>
        </w:rPr>
        <w:t>trūcīgas vai maznodrošinātas mājsaimniecības statusa piešķiršanu un</w:t>
      </w:r>
      <w:r w:rsidRPr="00B6002E">
        <w:rPr>
          <w:rFonts w:ascii="Times New Roman" w:eastAsia="Times New Roman" w:hAnsi="Times New Roman" w:cs="Times New Roman"/>
          <w:iCs/>
          <w:sz w:val="24"/>
          <w:szCs w:val="24"/>
          <w:lang w:eastAsia="lv-LV"/>
        </w:rPr>
        <w:t xml:space="preserve"> par apr</w:t>
      </w:r>
      <w:r w:rsidRPr="00B6002E">
        <w:rPr>
          <w:rFonts w:ascii="Times New Roman" w:eastAsia="Times New Roman" w:hAnsi="Times New Roman" w:cs="Times New Roman"/>
          <w:iCs/>
          <w:sz w:val="24"/>
          <w:szCs w:val="24"/>
          <w:lang w:eastAsia="lv-LV"/>
        </w:rPr>
        <w:t>ūpes mājās pakalpojuma nepieciešamību, nosakot aprūpes līmeni un termiņu.</w:t>
      </w:r>
      <w:r w:rsidRPr="00B6002E">
        <w:rPr>
          <w:rFonts w:ascii="Times New Roman" w:eastAsia="Times New Roman" w:hAnsi="Times New Roman" w:cs="Times New Roman"/>
          <w:iCs/>
          <w:color w:val="000000"/>
          <w:sz w:val="24"/>
          <w:szCs w:val="24"/>
          <w:lang w:eastAsia="lv-LV"/>
        </w:rPr>
        <w:t xml:space="preserve"> Pabalsta izmaksu pārtrauc, ja </w:t>
      </w:r>
      <w:r w:rsidRPr="00B6002E">
        <w:rPr>
          <w:rFonts w:ascii="Times New Roman" w:eastAsia="Times New Roman" w:hAnsi="Times New Roman" w:cs="Times New Roman"/>
          <w:sz w:val="24"/>
          <w:szCs w:val="24"/>
          <w:lang w:eastAsia="lv-LV"/>
        </w:rPr>
        <w:t>tiek nodrošināta aprūpes mājās pakalpojuma saņemšana vai beidzas paka</w:t>
      </w:r>
      <w:r>
        <w:rPr>
          <w:rFonts w:ascii="Times New Roman" w:eastAsia="Times New Roman" w:hAnsi="Times New Roman" w:cs="Times New Roman"/>
          <w:sz w:val="24"/>
          <w:szCs w:val="24"/>
          <w:lang w:eastAsia="lv-LV"/>
        </w:rPr>
        <w:t>lpojuma nepieciešamības termiņš.</w:t>
      </w:r>
    </w:p>
    <w:p w14:paraId="6C635FFC" w14:textId="77777777" w:rsidR="00D72650" w:rsidRPr="00B6002E" w:rsidRDefault="00A91981" w:rsidP="0020622A">
      <w:pPr>
        <w:pStyle w:val="Sarakstarindkopa"/>
        <w:widowControl w:val="0"/>
        <w:numPr>
          <w:ilvl w:val="0"/>
          <w:numId w:val="2"/>
        </w:numPr>
        <w:adjustRightInd w:val="0"/>
        <w:spacing w:after="120" w:line="240" w:lineRule="auto"/>
        <w:ind w:left="567" w:hanging="567"/>
        <w:contextualSpacing w:val="0"/>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
          <w:bCs/>
          <w:sz w:val="24"/>
          <w:szCs w:val="24"/>
          <w:lang w:eastAsia="lv-LV"/>
        </w:rPr>
        <w:t xml:space="preserve">Pabalsts </w:t>
      </w:r>
      <w:r w:rsidRPr="00B6002E">
        <w:rPr>
          <w:rFonts w:ascii="Times New Roman" w:eastAsia="Times New Roman" w:hAnsi="Times New Roman" w:cs="Times New Roman"/>
          <w:b/>
          <w:bCs/>
          <w:sz w:val="24"/>
          <w:szCs w:val="24"/>
          <w:lang w:eastAsia="lv-LV"/>
        </w:rPr>
        <w:t xml:space="preserve">atsevišķu situāciju </w:t>
      </w:r>
      <w:r w:rsidRPr="00B6002E">
        <w:rPr>
          <w:rFonts w:ascii="Times New Roman" w:eastAsia="Times New Roman" w:hAnsi="Times New Roman" w:cs="Times New Roman"/>
          <w:b/>
          <w:bCs/>
          <w:sz w:val="24"/>
          <w:szCs w:val="24"/>
          <w:lang w:eastAsia="lv-LV"/>
        </w:rPr>
        <w:t>atrisināšanai</w:t>
      </w:r>
      <w:r w:rsidRPr="00B6002E">
        <w:rPr>
          <w:rFonts w:ascii="Times New Roman" w:eastAsia="Times New Roman" w:hAnsi="Times New Roman" w:cs="Times New Roman"/>
          <w:sz w:val="24"/>
          <w:szCs w:val="24"/>
          <w:lang w:eastAsia="lv-LV"/>
        </w:rPr>
        <w:t>, (dokumentu atjaunošanai, transporta izdevumiem, sociālās rehabilitācijas pakalpojumu sa</w:t>
      </w:r>
      <w:r>
        <w:rPr>
          <w:rFonts w:ascii="Times New Roman" w:eastAsia="Times New Roman" w:hAnsi="Times New Roman" w:cs="Times New Roman"/>
          <w:sz w:val="24"/>
          <w:szCs w:val="24"/>
          <w:lang w:eastAsia="lv-LV"/>
        </w:rPr>
        <w:t>ņemšanas nodrošināšanai, u.c.).  P</w:t>
      </w:r>
      <w:r w:rsidRPr="00B6002E">
        <w:rPr>
          <w:rFonts w:ascii="Times New Roman" w:eastAsia="Times New Roman" w:hAnsi="Times New Roman" w:cs="Times New Roman"/>
          <w:sz w:val="24"/>
          <w:szCs w:val="24"/>
          <w:lang w:eastAsia="lv-LV"/>
        </w:rPr>
        <w:t xml:space="preserve">abalstu </w:t>
      </w:r>
      <w:r>
        <w:rPr>
          <w:rFonts w:ascii="Times New Roman" w:eastAsia="Times New Roman" w:hAnsi="Times New Roman" w:cs="Times New Roman"/>
          <w:sz w:val="24"/>
          <w:szCs w:val="24"/>
          <w:lang w:eastAsia="lv-LV"/>
        </w:rPr>
        <w:t xml:space="preserve">piešķir </w:t>
      </w:r>
      <w:r w:rsidRPr="00B6002E">
        <w:rPr>
          <w:rFonts w:ascii="Times New Roman" w:eastAsia="Times New Roman" w:hAnsi="Times New Roman" w:cs="Times New Roman"/>
          <w:sz w:val="24"/>
          <w:szCs w:val="24"/>
          <w:lang w:eastAsia="lv-LV"/>
        </w:rPr>
        <w:t xml:space="preserve">līdz minimālās darba algas apmēram mājsaimniecībai, </w:t>
      </w:r>
      <w:r w:rsidRPr="00B6002E">
        <w:rPr>
          <w:rFonts w:ascii="Times New Roman" w:eastAsia="Times New Roman" w:hAnsi="Times New Roman" w:cs="Times New Roman"/>
          <w:sz w:val="24"/>
          <w:szCs w:val="24"/>
          <w:shd w:val="clear" w:color="auto" w:fill="FFFFFF"/>
          <w:lang w:eastAsia="lv-LV"/>
        </w:rPr>
        <w:t>nepārsniedzot faktiskos izdevumus.</w:t>
      </w:r>
      <w:r w:rsidRPr="00B6002E">
        <w:rPr>
          <w:rFonts w:ascii="Times New Roman" w:eastAsia="Times New Roman" w:hAnsi="Times New Roman" w:cs="Times New Roman"/>
          <w:bCs/>
          <w:sz w:val="24"/>
          <w:szCs w:val="24"/>
          <w:lang w:eastAsia="lv-LV"/>
        </w:rPr>
        <w:t xml:space="preserve"> </w:t>
      </w:r>
      <w:r w:rsidRPr="00B6002E">
        <w:rPr>
          <w:rFonts w:ascii="Times New Roman" w:eastAsia="Times New Roman" w:hAnsi="Times New Roman" w:cs="Times New Roman"/>
          <w:sz w:val="24"/>
          <w:szCs w:val="24"/>
          <w:lang w:eastAsia="lv-LV"/>
        </w:rPr>
        <w:t xml:space="preserve">Pabalstu piešķir </w:t>
      </w:r>
      <w:r w:rsidRPr="00B6002E">
        <w:rPr>
          <w:rFonts w:ascii="Times New Roman" w:eastAsia="Times New Roman" w:hAnsi="Times New Roman" w:cs="Times New Roman"/>
          <w:sz w:val="24"/>
          <w:szCs w:val="24"/>
          <w:lang w:eastAsia="lv-LV"/>
        </w:rPr>
        <w:t>trūcīgām un maznodrošinātām mājsaimniecībām, pamatojoties uz sociālā darbinieka atzinumu, sociālās rehabilitācijas plānu un izdevumus apliecinošiem dokumentiem.</w:t>
      </w:r>
    </w:p>
    <w:p w14:paraId="3B663883" w14:textId="633E4CB0" w:rsidR="00D72650" w:rsidRPr="002D7FCD" w:rsidRDefault="00A91981" w:rsidP="0020622A">
      <w:pPr>
        <w:pStyle w:val="Sarakstarindkopa"/>
        <w:widowControl w:val="0"/>
        <w:numPr>
          <w:ilvl w:val="0"/>
          <w:numId w:val="2"/>
        </w:numPr>
        <w:adjustRightInd w:val="0"/>
        <w:spacing w:after="120" w:line="240" w:lineRule="auto"/>
        <w:ind w:left="567" w:hanging="567"/>
        <w:contextualSpacing w:val="0"/>
        <w:jc w:val="both"/>
        <w:rPr>
          <w:rFonts w:ascii="Times New Roman" w:eastAsia="Times New Roman" w:hAnsi="Times New Roman" w:cs="Times New Roman"/>
          <w:bCs/>
          <w:strike/>
          <w:sz w:val="24"/>
          <w:szCs w:val="24"/>
          <w:lang w:eastAsia="lv-LV"/>
        </w:rPr>
      </w:pPr>
      <w:r>
        <w:rPr>
          <w:rFonts w:ascii="Times New Roman" w:eastAsia="Times New Roman" w:hAnsi="Times New Roman" w:cs="Times New Roman"/>
          <w:b/>
          <w:bCs/>
          <w:sz w:val="24"/>
          <w:szCs w:val="24"/>
          <w:lang w:eastAsia="lv-LV"/>
        </w:rPr>
        <w:t>Apbedīšanas pabalsts</w:t>
      </w:r>
      <w:r w:rsidR="00EA5B56">
        <w:rPr>
          <w:rFonts w:ascii="Times New Roman" w:eastAsia="Times New Roman" w:hAnsi="Times New Roman" w:cs="Times New Roman"/>
          <w:b/>
          <w:bCs/>
          <w:sz w:val="24"/>
          <w:szCs w:val="24"/>
          <w:lang w:eastAsia="lv-LV"/>
        </w:rPr>
        <w:t xml:space="preserve">. </w:t>
      </w:r>
      <w:r w:rsidR="00EA5B56" w:rsidRPr="00EA5B56">
        <w:rPr>
          <w:rFonts w:ascii="Times New Roman" w:eastAsia="Times New Roman" w:hAnsi="Times New Roman" w:cs="Times New Roman"/>
          <w:bCs/>
          <w:sz w:val="24"/>
          <w:szCs w:val="24"/>
          <w:lang w:eastAsia="lv-LV"/>
        </w:rPr>
        <w:t>Pabalstu</w:t>
      </w:r>
      <w:r w:rsidRPr="00B6002E">
        <w:rPr>
          <w:rFonts w:ascii="Times New Roman" w:eastAsia="Times New Roman" w:hAnsi="Times New Roman" w:cs="Times New Roman"/>
          <w:b/>
          <w:bCs/>
          <w:sz w:val="24"/>
          <w:szCs w:val="24"/>
          <w:lang w:eastAsia="lv-LV"/>
        </w:rPr>
        <w:t xml:space="preserve"> </w:t>
      </w:r>
      <w:r w:rsidRPr="00B6002E">
        <w:rPr>
          <w:rFonts w:ascii="Times New Roman" w:eastAsia="Times New Roman" w:hAnsi="Times New Roman" w:cs="Times New Roman"/>
          <w:sz w:val="24"/>
          <w:szCs w:val="24"/>
          <w:lang w:eastAsia="lv-LV"/>
        </w:rPr>
        <w:t xml:space="preserve">apbedīšanas izdevumu segšanai </w:t>
      </w:r>
      <w:r w:rsidR="002D7FCD">
        <w:rPr>
          <w:rFonts w:ascii="Times New Roman" w:eastAsia="Times New Roman" w:hAnsi="Times New Roman" w:cs="Times New Roman"/>
          <w:sz w:val="24"/>
          <w:szCs w:val="24"/>
          <w:lang w:eastAsia="lv-LV"/>
        </w:rPr>
        <w:t xml:space="preserve">piešķir </w:t>
      </w:r>
      <w:r w:rsidRPr="00B6002E">
        <w:rPr>
          <w:rFonts w:ascii="Times New Roman" w:eastAsia="Times New Roman" w:hAnsi="Times New Roman" w:cs="Times New Roman"/>
          <w:sz w:val="24"/>
          <w:szCs w:val="24"/>
          <w:lang w:eastAsia="lv-LV"/>
        </w:rPr>
        <w:t>Aizkraukles novada pašvald</w:t>
      </w:r>
      <w:r w:rsidRPr="00B6002E">
        <w:rPr>
          <w:rFonts w:ascii="Times New Roman" w:eastAsia="Times New Roman" w:hAnsi="Times New Roman" w:cs="Times New Roman"/>
          <w:sz w:val="24"/>
          <w:szCs w:val="24"/>
          <w:lang w:eastAsia="lv-LV"/>
        </w:rPr>
        <w:t>ībā dzīvesvietu deklarējušās personas nāves gadījumā tās tuviniekam vai personai, kura uzņēmusies apbedīšanu. Pabalsta apmēru aprēķina kā starpību starp valstī noteikto minimālo mēneša darba algu un Valsts sociālās apdrošināšanas aģentūras izmaksāto apbedī</w:t>
      </w:r>
      <w:r w:rsidRPr="00B6002E">
        <w:rPr>
          <w:rFonts w:ascii="Times New Roman" w:eastAsia="Times New Roman" w:hAnsi="Times New Roman" w:cs="Times New Roman"/>
          <w:sz w:val="24"/>
          <w:szCs w:val="24"/>
          <w:lang w:eastAsia="lv-LV"/>
        </w:rPr>
        <w:t xml:space="preserve">šanas pabalstu. </w:t>
      </w:r>
      <w:r w:rsidRPr="00B6002E">
        <w:rPr>
          <w:rFonts w:ascii="Times New Roman" w:eastAsia="Times New Roman" w:hAnsi="Times New Roman" w:cs="Times New Roman"/>
          <w:sz w:val="24"/>
          <w:szCs w:val="24"/>
          <w:lang w:eastAsia="lv-LV"/>
        </w:rPr>
        <w:t xml:space="preserve">Ja nav personas, kas uzņemtos apbedīšanu, apbedīšanu veic pakalpojuma sniedzējs,  ar </w:t>
      </w:r>
      <w:r w:rsidRPr="00B6002E">
        <w:rPr>
          <w:rFonts w:ascii="Times New Roman" w:eastAsia="Times New Roman" w:hAnsi="Times New Roman" w:cs="Times New Roman"/>
          <w:sz w:val="24"/>
          <w:szCs w:val="24"/>
          <w:lang w:eastAsia="lv-LV"/>
        </w:rPr>
        <w:t>kuru Aizkraukles novada pašvaldība ir noslēgusi pakalpojuma līgumus.</w:t>
      </w:r>
    </w:p>
    <w:p w14:paraId="5B92DE11" w14:textId="77777777" w:rsidR="00D72650" w:rsidRPr="002D7FCD" w:rsidRDefault="00A91981" w:rsidP="0020622A">
      <w:pPr>
        <w:pStyle w:val="Sarakstarindkopa"/>
        <w:widowControl w:val="0"/>
        <w:numPr>
          <w:ilvl w:val="0"/>
          <w:numId w:val="2"/>
        </w:numPr>
        <w:adjustRightInd w:val="0"/>
        <w:spacing w:after="0" w:line="240" w:lineRule="auto"/>
        <w:ind w:left="567" w:hanging="567"/>
        <w:contextualSpacing w:val="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 xml:space="preserve">Pabalsts aizgādnim. </w:t>
      </w:r>
      <w:r w:rsidRPr="002D7FCD">
        <w:rPr>
          <w:rFonts w:ascii="Times New Roman" w:eastAsia="Times New Roman" w:hAnsi="Times New Roman" w:cs="Times New Roman"/>
          <w:sz w:val="24"/>
          <w:szCs w:val="24"/>
          <w:lang w:eastAsia="lv-LV"/>
        </w:rPr>
        <w:t>Pabalsts tiek piešķirts</w:t>
      </w:r>
      <w:r w:rsidRPr="002D7FCD">
        <w:rPr>
          <w:rFonts w:ascii="Times New Roman" w:eastAsia="Times New Roman" w:hAnsi="Times New Roman" w:cs="Times New Roman"/>
          <w:bCs/>
          <w:sz w:val="24"/>
          <w:szCs w:val="24"/>
          <w:lang w:eastAsia="lv-LV"/>
        </w:rPr>
        <w:t xml:space="preserve"> aizgādņiem pilngadīgām personām, kurām ar tiesas nolēmumu nodibināta pagaidu aizgādnība  vai kurām tiesa ierobežojusi rīcībspēju un Aizkraukles</w:t>
      </w:r>
      <w:r w:rsidRPr="002D7FCD">
        <w:rPr>
          <w:rFonts w:ascii="Times New Roman" w:eastAsia="Times New Roman" w:hAnsi="Times New Roman" w:cs="Times New Roman"/>
          <w:bCs/>
          <w:sz w:val="24"/>
          <w:szCs w:val="24"/>
          <w:lang w:eastAsia="lv-LV"/>
        </w:rPr>
        <w:t xml:space="preserve"> novada bāriņtiesa ir iecēlusi aizgādni. Pabalsta apmērs par vienu aizgādnībā esošu pilngadīgo personu ir:</w:t>
      </w:r>
    </w:p>
    <w:p w14:paraId="2C5E2245" w14:textId="77777777" w:rsidR="00D72650" w:rsidRDefault="00A91981" w:rsidP="0020622A">
      <w:pPr>
        <w:pStyle w:val="Sarakstarindkopa"/>
        <w:widowControl w:val="0"/>
        <w:numPr>
          <w:ilvl w:val="1"/>
          <w:numId w:val="6"/>
        </w:numPr>
        <w:adjustRightInd w:val="0"/>
        <w:spacing w:after="0" w:line="240" w:lineRule="auto"/>
        <w:ind w:left="1276" w:hanging="709"/>
        <w:contextualSpacing w:val="0"/>
        <w:jc w:val="both"/>
        <w:rPr>
          <w:rFonts w:ascii="Times New Roman" w:eastAsia="Times New Roman" w:hAnsi="Times New Roman" w:cs="Times New Roman"/>
          <w:bCs/>
          <w:sz w:val="24"/>
          <w:szCs w:val="24"/>
          <w:lang w:eastAsia="lv-LV"/>
        </w:rPr>
      </w:pPr>
      <w:r w:rsidRPr="002D7FCD">
        <w:rPr>
          <w:rFonts w:ascii="Times New Roman" w:eastAsia="Times New Roman" w:hAnsi="Times New Roman" w:cs="Times New Roman"/>
          <w:bCs/>
          <w:sz w:val="24"/>
          <w:szCs w:val="24"/>
          <w:lang w:eastAsia="lv-LV"/>
        </w:rPr>
        <w:t xml:space="preserve">30 </w:t>
      </w:r>
      <w:r w:rsidRPr="002D7FCD">
        <w:rPr>
          <w:rFonts w:ascii="Times New Roman" w:eastAsia="Times New Roman" w:hAnsi="Times New Roman" w:cs="Times New Roman"/>
          <w:bCs/>
          <w:i/>
          <w:iCs/>
          <w:sz w:val="24"/>
          <w:szCs w:val="24"/>
          <w:lang w:eastAsia="lv-LV"/>
        </w:rPr>
        <w:t xml:space="preserve">euro </w:t>
      </w:r>
      <w:r w:rsidRPr="002D7FCD">
        <w:rPr>
          <w:rFonts w:ascii="Times New Roman" w:eastAsia="Times New Roman" w:hAnsi="Times New Roman" w:cs="Times New Roman"/>
          <w:bCs/>
          <w:sz w:val="24"/>
          <w:szCs w:val="24"/>
          <w:lang w:eastAsia="lv-LV"/>
        </w:rPr>
        <w:t>apmērā</w:t>
      </w:r>
      <w:r w:rsidRPr="002D7FCD">
        <w:rPr>
          <w:rFonts w:ascii="Times New Roman" w:eastAsia="Times New Roman" w:hAnsi="Times New Roman" w:cs="Times New Roman"/>
          <w:bCs/>
          <w:i/>
          <w:iCs/>
          <w:sz w:val="24"/>
          <w:szCs w:val="24"/>
          <w:lang w:eastAsia="lv-LV"/>
        </w:rPr>
        <w:t xml:space="preserve"> </w:t>
      </w:r>
      <w:r w:rsidRPr="002D7FCD">
        <w:rPr>
          <w:rFonts w:ascii="Times New Roman" w:eastAsia="Times New Roman" w:hAnsi="Times New Roman" w:cs="Times New Roman"/>
          <w:bCs/>
          <w:sz w:val="24"/>
          <w:szCs w:val="24"/>
          <w:lang w:eastAsia="lv-LV"/>
        </w:rPr>
        <w:t xml:space="preserve">mēnesī, ja aizgādnībā esoša persona dzīvo ārpus ilgstošas sociālās aprūpes vai rehabilitācijas iestādes un tās pamata </w:t>
      </w:r>
      <w:r w:rsidRPr="002D7FCD">
        <w:rPr>
          <w:rFonts w:ascii="Times New Roman" w:eastAsia="Times New Roman" w:hAnsi="Times New Roman" w:cs="Times New Roman"/>
          <w:sz w:val="24"/>
          <w:szCs w:val="24"/>
          <w:lang w:eastAsia="lv-LV"/>
        </w:rPr>
        <w:t>dzīvesvieta ir d</w:t>
      </w:r>
      <w:r w:rsidRPr="002D7FCD">
        <w:rPr>
          <w:rFonts w:ascii="Times New Roman" w:eastAsia="Times New Roman" w:hAnsi="Times New Roman" w:cs="Times New Roman"/>
          <w:sz w:val="24"/>
          <w:szCs w:val="24"/>
          <w:lang w:eastAsia="lv-LV"/>
        </w:rPr>
        <w:t>eklarēta</w:t>
      </w:r>
      <w:r w:rsidRPr="002D7FCD">
        <w:rPr>
          <w:rFonts w:ascii="Times New Roman" w:eastAsia="Times New Roman" w:hAnsi="Times New Roman" w:cs="Times New Roman"/>
          <w:bCs/>
          <w:sz w:val="24"/>
          <w:szCs w:val="24"/>
          <w:lang w:eastAsia="lv-LV"/>
        </w:rPr>
        <w:t xml:space="preserve"> Aizkraukles novada pašvaldības administratīvajā teritorijā;</w:t>
      </w:r>
    </w:p>
    <w:p w14:paraId="325580B7" w14:textId="77777777" w:rsidR="002D7FCD" w:rsidRPr="0020622A" w:rsidRDefault="00A91981" w:rsidP="0020622A">
      <w:pPr>
        <w:pStyle w:val="Sarakstarindkopa"/>
        <w:widowControl w:val="0"/>
        <w:numPr>
          <w:ilvl w:val="1"/>
          <w:numId w:val="6"/>
        </w:numPr>
        <w:adjustRightInd w:val="0"/>
        <w:spacing w:after="120" w:line="240" w:lineRule="auto"/>
        <w:ind w:left="1276" w:hanging="709"/>
        <w:contextualSpacing w:val="0"/>
        <w:jc w:val="both"/>
        <w:rPr>
          <w:rFonts w:ascii="Times New Roman" w:eastAsia="Times New Roman" w:hAnsi="Times New Roman" w:cs="Times New Roman"/>
          <w:bCs/>
          <w:sz w:val="24"/>
          <w:szCs w:val="24"/>
          <w:lang w:eastAsia="lv-LV"/>
        </w:rPr>
      </w:pPr>
      <w:r w:rsidRPr="0020622A">
        <w:rPr>
          <w:rFonts w:ascii="Times New Roman" w:eastAsia="Times New Roman" w:hAnsi="Times New Roman" w:cs="Times New Roman"/>
          <w:bCs/>
          <w:sz w:val="24"/>
          <w:szCs w:val="24"/>
          <w:lang w:eastAsia="lv-LV"/>
        </w:rPr>
        <w:t xml:space="preserve">50 </w:t>
      </w:r>
      <w:r w:rsidRPr="0020622A">
        <w:rPr>
          <w:rFonts w:ascii="Times New Roman" w:eastAsia="Times New Roman" w:hAnsi="Times New Roman" w:cs="Times New Roman"/>
          <w:bCs/>
          <w:i/>
          <w:iCs/>
          <w:sz w:val="24"/>
          <w:szCs w:val="24"/>
          <w:lang w:eastAsia="lv-LV"/>
        </w:rPr>
        <w:t xml:space="preserve">euro </w:t>
      </w:r>
      <w:r w:rsidRPr="0020622A">
        <w:rPr>
          <w:rFonts w:ascii="Times New Roman" w:eastAsia="Times New Roman" w:hAnsi="Times New Roman" w:cs="Times New Roman"/>
          <w:bCs/>
          <w:sz w:val="24"/>
          <w:szCs w:val="24"/>
          <w:lang w:eastAsia="lv-LV"/>
        </w:rPr>
        <w:t>apmērā</w:t>
      </w:r>
      <w:r w:rsidRPr="0020622A">
        <w:rPr>
          <w:rFonts w:ascii="Times New Roman" w:eastAsia="Times New Roman" w:hAnsi="Times New Roman" w:cs="Times New Roman"/>
          <w:bCs/>
          <w:i/>
          <w:iCs/>
          <w:sz w:val="24"/>
          <w:szCs w:val="24"/>
          <w:lang w:eastAsia="lv-LV"/>
        </w:rPr>
        <w:t xml:space="preserve"> </w:t>
      </w:r>
      <w:r w:rsidRPr="0020622A">
        <w:rPr>
          <w:rFonts w:ascii="Times New Roman" w:eastAsia="Times New Roman" w:hAnsi="Times New Roman" w:cs="Times New Roman"/>
          <w:bCs/>
          <w:sz w:val="24"/>
          <w:szCs w:val="24"/>
          <w:lang w:eastAsia="lv-LV"/>
        </w:rPr>
        <w:t xml:space="preserve">gadā, ja aizgādnībā esoša persona dzīvo ilgstošas sociālās aprūpes vai rehabilitācijas iestādē  un tās </w:t>
      </w:r>
      <w:r w:rsidRPr="0020622A">
        <w:rPr>
          <w:rFonts w:ascii="Times New Roman" w:eastAsia="Times New Roman" w:hAnsi="Times New Roman" w:cs="Times New Roman"/>
          <w:sz w:val="24"/>
          <w:szCs w:val="24"/>
          <w:lang w:eastAsia="lv-LV"/>
        </w:rPr>
        <w:t>deklarētā pamata dzīvesvieta, līdz ievietošanai ilgstošas sociālās aprūpes un sociālās rehabilitācijas institūcijā ir bijusi Aizkraukles novada pašvaldīb</w:t>
      </w:r>
      <w:r w:rsidRPr="0020622A">
        <w:rPr>
          <w:rFonts w:ascii="Times New Roman" w:eastAsia="Times New Roman" w:hAnsi="Times New Roman" w:cs="Times New Roman"/>
          <w:sz w:val="24"/>
          <w:szCs w:val="24"/>
          <w:lang w:eastAsia="lv-LV"/>
        </w:rPr>
        <w:t>as administratīvajā teritorijā.</w:t>
      </w:r>
    </w:p>
    <w:p w14:paraId="1537C98B" w14:textId="77777777" w:rsidR="002D7FCD" w:rsidRPr="0020622A" w:rsidRDefault="00A91981" w:rsidP="0020622A">
      <w:pPr>
        <w:pStyle w:val="Sarakstarindkopa"/>
        <w:widowControl w:val="0"/>
        <w:numPr>
          <w:ilvl w:val="0"/>
          <w:numId w:val="6"/>
        </w:numPr>
        <w:adjustRightInd w:val="0"/>
        <w:spacing w:after="120" w:line="240" w:lineRule="auto"/>
        <w:ind w:left="425" w:hanging="425"/>
        <w:contextualSpacing w:val="0"/>
        <w:jc w:val="both"/>
        <w:rPr>
          <w:rFonts w:ascii="Times New Roman" w:eastAsia="Times New Roman" w:hAnsi="Times New Roman" w:cs="Times New Roman"/>
          <w:bCs/>
          <w:sz w:val="24"/>
          <w:szCs w:val="24"/>
          <w:lang w:eastAsia="lv-LV"/>
        </w:rPr>
      </w:pPr>
      <w:r w:rsidRPr="0020622A">
        <w:rPr>
          <w:rFonts w:ascii="Times New Roman" w:eastAsia="Times New Roman" w:hAnsi="Times New Roman" w:cs="Times New Roman"/>
          <w:b/>
          <w:bCs/>
          <w:sz w:val="24"/>
          <w:szCs w:val="24"/>
          <w:lang w:eastAsia="lv-LV"/>
        </w:rPr>
        <w:t>Bērna piedzimšanas pabalsts</w:t>
      </w:r>
      <w:r w:rsidRPr="0020622A">
        <w:rPr>
          <w:rFonts w:ascii="Times New Roman" w:eastAsia="Times New Roman" w:hAnsi="Times New Roman" w:cs="Times New Roman"/>
          <w:sz w:val="24"/>
          <w:szCs w:val="24"/>
          <w:lang w:eastAsia="lv-LV"/>
        </w:rPr>
        <w:t xml:space="preserve">. Pabalsta apmērs par katru jaundzimušo bērnu ir 250 </w:t>
      </w:r>
      <w:r w:rsidRPr="0020622A">
        <w:rPr>
          <w:rFonts w:ascii="Times New Roman" w:eastAsia="Times New Roman" w:hAnsi="Times New Roman" w:cs="Times New Roman"/>
          <w:i/>
          <w:iCs/>
          <w:sz w:val="24"/>
          <w:szCs w:val="24"/>
          <w:lang w:eastAsia="lv-LV"/>
        </w:rPr>
        <w:t xml:space="preserve">euro. </w:t>
      </w:r>
      <w:r w:rsidRPr="0020622A">
        <w:rPr>
          <w:rFonts w:ascii="Times New Roman" w:hAnsi="Times New Roman" w:cs="Times New Roman"/>
          <w:bCs/>
          <w:sz w:val="24"/>
          <w:szCs w:val="24"/>
        </w:rPr>
        <w:t>Tiesības saņemt pabalstu par katru jaundzimušo bērnu, kura pamata dzīvesvieta deklarēta Aizkraukles novada pašvaldības administratīvajā te</w:t>
      </w:r>
      <w:r w:rsidRPr="0020622A">
        <w:rPr>
          <w:rFonts w:ascii="Times New Roman" w:hAnsi="Times New Roman" w:cs="Times New Roman"/>
          <w:bCs/>
          <w:sz w:val="24"/>
          <w:szCs w:val="24"/>
        </w:rPr>
        <w:t>ritorijā,  ir vienam no viņa vecākiem</w:t>
      </w:r>
      <w:r w:rsidRPr="0020622A">
        <w:rPr>
          <w:rFonts w:ascii="Times New Roman" w:hAnsi="Times New Roman" w:cs="Times New Roman"/>
          <w:sz w:val="24"/>
          <w:szCs w:val="24"/>
          <w:shd w:val="clear" w:color="auto" w:fill="FFFFFF"/>
        </w:rPr>
        <w:t xml:space="preserve"> vai personai, kura adoptējusi vai ņēmusi bērnu aizbildnībā, ja pabalsts nav izmaksāts bērna </w:t>
      </w:r>
      <w:r w:rsidRPr="0020622A">
        <w:rPr>
          <w:rFonts w:ascii="Times New Roman" w:hAnsi="Times New Roman" w:cs="Times New Roman"/>
          <w:sz w:val="24"/>
          <w:szCs w:val="24"/>
          <w:shd w:val="clear" w:color="auto" w:fill="FFFFFF"/>
        </w:rPr>
        <w:lastRenderedPageBreak/>
        <w:t>vecākiem</w:t>
      </w:r>
      <w:r w:rsidRPr="0020622A">
        <w:rPr>
          <w:rFonts w:ascii="Times New Roman" w:hAnsi="Times New Roman" w:cs="Times New Roman"/>
          <w:bCs/>
          <w:sz w:val="24"/>
          <w:szCs w:val="24"/>
        </w:rPr>
        <w:t xml:space="preserve"> un, ja vismaz vienam no vecākiem pamata dzīvesvieta pēdējos 9 (deviņus) mēnešus ir bijusi deklarēta Aizkraukles novad</w:t>
      </w:r>
      <w:r w:rsidRPr="0020622A">
        <w:rPr>
          <w:rFonts w:ascii="Times New Roman" w:hAnsi="Times New Roman" w:cs="Times New Roman"/>
          <w:bCs/>
          <w:sz w:val="24"/>
          <w:szCs w:val="24"/>
        </w:rPr>
        <w:t xml:space="preserve">a pašvaldības administratīvajā teritorijā. </w:t>
      </w:r>
      <w:r w:rsidRPr="0020622A">
        <w:rPr>
          <w:rFonts w:ascii="Times New Roman" w:hAnsi="Times New Roman" w:cs="Times New Roman"/>
          <w:sz w:val="24"/>
          <w:szCs w:val="24"/>
          <w:shd w:val="clear" w:color="auto" w:fill="FFFFFF"/>
        </w:rPr>
        <w:t>Pabalstu pieprasa Aizkraukles novada pašvaldības Dzimtsarakstu nodaļā,  reģistrējot bērna piedzimšanu. Pabalstu var pieprasīt sešu mēnešu laikā no bērna piedzimšanas dienas.</w:t>
      </w:r>
      <w:r w:rsidRPr="0020622A">
        <w:rPr>
          <w:rFonts w:ascii="Times New Roman" w:eastAsia="Times New Roman" w:hAnsi="Times New Roman" w:cs="Times New Roman"/>
          <w:sz w:val="24"/>
          <w:szCs w:val="24"/>
          <w:lang w:eastAsia="lv-LV"/>
        </w:rPr>
        <w:t xml:space="preserve"> </w:t>
      </w:r>
    </w:p>
    <w:p w14:paraId="183BA3E7" w14:textId="77777777" w:rsidR="00D72650" w:rsidRPr="002D7FCD" w:rsidRDefault="00A91981" w:rsidP="0020622A">
      <w:pPr>
        <w:pStyle w:val="Sarakstarindkopa"/>
        <w:widowControl w:val="0"/>
        <w:numPr>
          <w:ilvl w:val="0"/>
          <w:numId w:val="6"/>
        </w:numPr>
        <w:adjustRightInd w:val="0"/>
        <w:spacing w:after="12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P</w:t>
      </w:r>
      <w:r w:rsidRPr="002D7FCD">
        <w:rPr>
          <w:rFonts w:ascii="Times New Roman" w:eastAsia="Times New Roman" w:hAnsi="Times New Roman" w:cs="Times New Roman"/>
          <w:b/>
          <w:bCs/>
          <w:sz w:val="24"/>
          <w:szCs w:val="24"/>
          <w:lang w:eastAsia="lv-LV"/>
        </w:rPr>
        <w:t xml:space="preserve">abalsts politiski </w:t>
      </w:r>
      <w:r w:rsidRPr="002D7FCD">
        <w:rPr>
          <w:rFonts w:ascii="Times New Roman" w:eastAsia="Times New Roman" w:hAnsi="Times New Roman" w:cs="Times New Roman"/>
          <w:b/>
          <w:bCs/>
          <w:sz w:val="24"/>
          <w:szCs w:val="24"/>
          <w:lang w:eastAsia="lv-LV"/>
        </w:rPr>
        <w:t>represētajām personām</w:t>
      </w:r>
      <w:r>
        <w:rPr>
          <w:rFonts w:ascii="Times New Roman" w:eastAsia="Times New Roman" w:hAnsi="Times New Roman" w:cs="Times New Roman"/>
          <w:sz w:val="24"/>
          <w:szCs w:val="24"/>
          <w:lang w:eastAsia="lv-LV"/>
        </w:rPr>
        <w:t>. P</w:t>
      </w:r>
      <w:r w:rsidRPr="002D7FCD">
        <w:rPr>
          <w:rFonts w:ascii="Times New Roman" w:eastAsia="Times New Roman" w:hAnsi="Times New Roman" w:cs="Times New Roman"/>
          <w:sz w:val="24"/>
          <w:szCs w:val="24"/>
          <w:lang w:eastAsia="lv-LV"/>
        </w:rPr>
        <w:t>abalsta apmērs vienai personai</w:t>
      </w:r>
      <w:r w:rsidR="009A1F53" w:rsidRPr="002D7FCD">
        <w:rPr>
          <w:rFonts w:ascii="Times New Roman" w:eastAsia="Times New Roman" w:hAnsi="Times New Roman" w:cs="Times New Roman"/>
          <w:sz w:val="24"/>
          <w:szCs w:val="24"/>
          <w:lang w:eastAsia="lv-LV"/>
        </w:rPr>
        <w:t xml:space="preserve"> ir</w:t>
      </w:r>
      <w:r w:rsidRPr="002D7FCD">
        <w:rPr>
          <w:rFonts w:ascii="Times New Roman" w:eastAsia="Times New Roman" w:hAnsi="Times New Roman" w:cs="Times New Roman"/>
          <w:sz w:val="24"/>
          <w:szCs w:val="24"/>
          <w:lang w:eastAsia="lv-LV"/>
        </w:rPr>
        <w:t xml:space="preserve"> 50 </w:t>
      </w:r>
      <w:r w:rsidRPr="002D7FCD">
        <w:rPr>
          <w:rFonts w:ascii="Times New Roman" w:eastAsia="Times New Roman" w:hAnsi="Times New Roman" w:cs="Times New Roman"/>
          <w:i/>
          <w:iCs/>
          <w:sz w:val="24"/>
          <w:szCs w:val="24"/>
          <w:lang w:eastAsia="lv-LV"/>
        </w:rPr>
        <w:t xml:space="preserve">euro </w:t>
      </w:r>
      <w:r w:rsidRPr="002D7FCD">
        <w:rPr>
          <w:rFonts w:ascii="Times New Roman" w:eastAsia="Times New Roman" w:hAnsi="Times New Roman" w:cs="Times New Roman"/>
          <w:sz w:val="24"/>
          <w:szCs w:val="24"/>
          <w:lang w:eastAsia="lv-LV"/>
        </w:rPr>
        <w:t xml:space="preserve">gadā. Pabalstu izmaksā novembrī uz iesnieguma pamata, kuru </w:t>
      </w:r>
      <w:r>
        <w:rPr>
          <w:rFonts w:ascii="Times New Roman" w:eastAsia="Times New Roman" w:hAnsi="Times New Roman" w:cs="Times New Roman"/>
          <w:sz w:val="24"/>
          <w:szCs w:val="24"/>
          <w:lang w:eastAsia="lv-LV"/>
        </w:rPr>
        <w:t xml:space="preserve">līdz kārtējā gada 31.oktobrim </w:t>
      </w:r>
      <w:r w:rsidRPr="002D7FCD">
        <w:rPr>
          <w:rFonts w:ascii="Times New Roman" w:eastAsia="Times New Roman" w:hAnsi="Times New Roman" w:cs="Times New Roman"/>
          <w:sz w:val="24"/>
          <w:szCs w:val="24"/>
          <w:lang w:eastAsia="lv-LV"/>
        </w:rPr>
        <w:t xml:space="preserve">iesniedz Sociālajā dienestā, uzrādot politiski represētas personas statusu apliecinošu dokumentu. </w:t>
      </w:r>
      <w:r w:rsidRPr="002D7FCD">
        <w:rPr>
          <w:rFonts w:ascii="Times New Roman" w:hAnsi="Times New Roman" w:cs="Times New Roman"/>
          <w:sz w:val="24"/>
          <w:szCs w:val="24"/>
          <w:shd w:val="clear" w:color="auto" w:fill="FFFFFF"/>
        </w:rPr>
        <w:t>Pēc pabalsta pieprasītāja lūguma, pabalstu var nogādāt dzīvesvietā, ja pabalsta saņēmējam kredītiestādē nav atvērts konts.</w:t>
      </w:r>
    </w:p>
    <w:p w14:paraId="430B968E" w14:textId="77777777" w:rsidR="00D72650" w:rsidRPr="00D72650" w:rsidRDefault="00A91981" w:rsidP="0020622A">
      <w:pPr>
        <w:widowControl w:val="0"/>
        <w:adjustRightInd w:val="0"/>
        <w:spacing w:after="12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16.</w:t>
      </w:r>
      <w:r w:rsidRPr="00D72650">
        <w:rPr>
          <w:rFonts w:ascii="Times New Roman" w:eastAsia="Times New Roman" w:hAnsi="Times New Roman" w:cs="Times New Roman"/>
          <w:sz w:val="24"/>
          <w:szCs w:val="24"/>
          <w:lang w:eastAsia="lv-LV"/>
        </w:rPr>
        <w:t xml:space="preserve"> </w:t>
      </w:r>
      <w:r w:rsidR="0020622A">
        <w:rPr>
          <w:rFonts w:ascii="Times New Roman" w:eastAsia="Times New Roman" w:hAnsi="Times New Roman" w:cs="Times New Roman"/>
          <w:sz w:val="24"/>
          <w:szCs w:val="24"/>
          <w:lang w:eastAsia="lv-LV"/>
        </w:rPr>
        <w:tab/>
      </w:r>
      <w:r w:rsidRPr="00E94832">
        <w:rPr>
          <w:rFonts w:ascii="Times New Roman" w:eastAsia="Times New Roman" w:hAnsi="Times New Roman" w:cs="Times New Roman"/>
          <w:b/>
          <w:sz w:val="24"/>
          <w:szCs w:val="24"/>
          <w:lang w:eastAsia="lv-LV"/>
        </w:rPr>
        <w:t>P</w:t>
      </w:r>
      <w:r w:rsidRPr="00E94832">
        <w:rPr>
          <w:rFonts w:ascii="Times New Roman" w:eastAsia="Times New Roman" w:hAnsi="Times New Roman" w:cs="Times New Roman"/>
          <w:b/>
          <w:bCs/>
          <w:sz w:val="24"/>
          <w:szCs w:val="24"/>
          <w:lang w:eastAsia="lv-LV"/>
        </w:rPr>
        <w:t>abalsts</w:t>
      </w:r>
      <w:r w:rsidRPr="00D72650">
        <w:rPr>
          <w:rFonts w:ascii="Times New Roman" w:eastAsia="Times New Roman" w:hAnsi="Times New Roman" w:cs="Times New Roman"/>
          <w:b/>
          <w:bCs/>
          <w:sz w:val="24"/>
          <w:szCs w:val="24"/>
          <w:lang w:eastAsia="lv-LV"/>
        </w:rPr>
        <w:t xml:space="preserve"> Černobiļas atomelektrostacijas avārijas seku likvidēšanas dalībniekiem</w:t>
      </w:r>
      <w:r>
        <w:rPr>
          <w:rFonts w:ascii="Times New Roman" w:eastAsia="Times New Roman" w:hAnsi="Times New Roman" w:cs="Times New Roman"/>
          <w:b/>
          <w:bCs/>
          <w:sz w:val="24"/>
          <w:szCs w:val="24"/>
          <w:lang w:eastAsia="lv-LV"/>
        </w:rPr>
        <w:t>.</w:t>
      </w:r>
      <w:r>
        <w:rPr>
          <w:rFonts w:ascii="Times New Roman" w:eastAsia="Times New Roman" w:hAnsi="Times New Roman" w:cs="Times New Roman"/>
          <w:sz w:val="24"/>
          <w:szCs w:val="24"/>
          <w:lang w:eastAsia="lv-LV"/>
        </w:rPr>
        <w:t xml:space="preserve"> P</w:t>
      </w:r>
      <w:r w:rsidRPr="00D72650">
        <w:rPr>
          <w:rFonts w:ascii="Times New Roman" w:eastAsia="Times New Roman" w:hAnsi="Times New Roman" w:cs="Times New Roman"/>
          <w:sz w:val="24"/>
          <w:szCs w:val="24"/>
          <w:lang w:eastAsia="lv-LV"/>
        </w:rPr>
        <w:t xml:space="preserve">abalsta apmērs ir 50 </w:t>
      </w:r>
      <w:r w:rsidRPr="00D72650">
        <w:rPr>
          <w:rFonts w:ascii="Times New Roman" w:eastAsia="Times New Roman" w:hAnsi="Times New Roman" w:cs="Times New Roman"/>
          <w:i/>
          <w:iCs/>
          <w:sz w:val="24"/>
          <w:szCs w:val="24"/>
          <w:lang w:eastAsia="lv-LV"/>
        </w:rPr>
        <w:t xml:space="preserve">euro </w:t>
      </w:r>
      <w:r w:rsidRPr="00D72650">
        <w:rPr>
          <w:rFonts w:ascii="Times New Roman" w:eastAsia="Times New Roman" w:hAnsi="Times New Roman" w:cs="Times New Roman"/>
          <w:sz w:val="24"/>
          <w:szCs w:val="24"/>
          <w:lang w:eastAsia="lv-LV"/>
        </w:rPr>
        <w:t xml:space="preserve">gadā. Pabalstu izmaksā aprīlī uz iesnieguma pamata, kuru </w:t>
      </w:r>
      <w:r w:rsidRPr="009A1F53">
        <w:rPr>
          <w:rFonts w:ascii="Times New Roman" w:eastAsia="Times New Roman" w:hAnsi="Times New Roman" w:cs="Times New Roman"/>
          <w:sz w:val="24"/>
          <w:szCs w:val="24"/>
          <w:lang w:eastAsia="lv-LV"/>
        </w:rPr>
        <w:t xml:space="preserve">iesniedz </w:t>
      </w:r>
      <w:r>
        <w:rPr>
          <w:rFonts w:ascii="Times New Roman" w:eastAsia="Times New Roman" w:hAnsi="Times New Roman" w:cs="Times New Roman"/>
          <w:sz w:val="24"/>
          <w:szCs w:val="24"/>
          <w:lang w:eastAsia="lv-LV"/>
        </w:rPr>
        <w:t xml:space="preserve">līdz kārtējā gada 31.martam </w:t>
      </w:r>
      <w:r w:rsidRPr="00D72650">
        <w:rPr>
          <w:rFonts w:ascii="Times New Roman" w:eastAsia="Times New Roman" w:hAnsi="Times New Roman" w:cs="Times New Roman"/>
          <w:sz w:val="24"/>
          <w:szCs w:val="24"/>
          <w:lang w:eastAsia="lv-LV"/>
        </w:rPr>
        <w:t>Sociālajā dienestā, uzrādot Černobiļas atomelektrostacijas avā</w:t>
      </w:r>
      <w:r w:rsidRPr="00D72650">
        <w:rPr>
          <w:rFonts w:ascii="Times New Roman" w:eastAsia="Times New Roman" w:hAnsi="Times New Roman" w:cs="Times New Roman"/>
          <w:sz w:val="24"/>
          <w:szCs w:val="24"/>
          <w:lang w:eastAsia="lv-LV"/>
        </w:rPr>
        <w:t>rijas seku likvidēšanas dalībnieka apliecību.</w:t>
      </w:r>
    </w:p>
    <w:p w14:paraId="2E9BA3EC" w14:textId="77777777" w:rsidR="00D72650" w:rsidRPr="0052074E" w:rsidRDefault="00A91981" w:rsidP="0020622A">
      <w:pPr>
        <w:pStyle w:val="Sarakstarindkopa"/>
        <w:widowControl w:val="0"/>
        <w:numPr>
          <w:ilvl w:val="0"/>
          <w:numId w:val="7"/>
        </w:numPr>
        <w:adjustRightInd w:val="0"/>
        <w:spacing w:after="12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P</w:t>
      </w:r>
      <w:r w:rsidRPr="0052074E">
        <w:rPr>
          <w:rFonts w:ascii="Times New Roman" w:eastAsia="Times New Roman" w:hAnsi="Times New Roman" w:cs="Times New Roman"/>
          <w:b/>
          <w:bCs/>
          <w:sz w:val="24"/>
          <w:szCs w:val="24"/>
          <w:lang w:eastAsia="lv-LV"/>
        </w:rPr>
        <w:t>abalsts donoriem</w:t>
      </w:r>
      <w:r>
        <w:rPr>
          <w:rFonts w:ascii="Times New Roman" w:eastAsia="Times New Roman" w:hAnsi="Times New Roman" w:cs="Times New Roman"/>
          <w:b/>
          <w:bCs/>
          <w:sz w:val="24"/>
          <w:szCs w:val="24"/>
          <w:lang w:eastAsia="lv-LV"/>
        </w:rPr>
        <w:t>. P</w:t>
      </w:r>
      <w:r w:rsidRPr="0052074E">
        <w:rPr>
          <w:rFonts w:ascii="Times New Roman" w:eastAsia="Times New Roman" w:hAnsi="Times New Roman" w:cs="Times New Roman"/>
          <w:sz w:val="24"/>
          <w:szCs w:val="24"/>
          <w:lang w:eastAsia="lv-LV"/>
        </w:rPr>
        <w:t xml:space="preserve">abalsta apmērs par vienu asins nodošanas reizi ir 5 </w:t>
      </w:r>
      <w:r w:rsidRPr="0052074E">
        <w:rPr>
          <w:rFonts w:ascii="Times New Roman" w:eastAsia="Times New Roman" w:hAnsi="Times New Roman" w:cs="Times New Roman"/>
          <w:i/>
          <w:iCs/>
          <w:sz w:val="24"/>
          <w:szCs w:val="24"/>
          <w:lang w:eastAsia="lv-LV"/>
        </w:rPr>
        <w:t>euro</w:t>
      </w:r>
      <w:r w:rsidRPr="0052074E">
        <w:rPr>
          <w:rFonts w:ascii="Times New Roman" w:eastAsia="Times New Roman" w:hAnsi="Times New Roman" w:cs="Times New Roman"/>
          <w:sz w:val="24"/>
          <w:szCs w:val="24"/>
          <w:lang w:eastAsia="lv-LV"/>
        </w:rPr>
        <w:t xml:space="preserve">. Pabalstu piešķir donoram, kurš ziedo asinis Valsts asinsdonoru centra izbraukuma donoru dienās Aizkraukles novadā.  Pabalsts var </w:t>
      </w:r>
      <w:r w:rsidRPr="0052074E">
        <w:rPr>
          <w:rFonts w:ascii="Times New Roman" w:eastAsia="Times New Roman" w:hAnsi="Times New Roman" w:cs="Times New Roman"/>
          <w:sz w:val="24"/>
          <w:szCs w:val="24"/>
          <w:lang w:eastAsia="lv-LV"/>
        </w:rPr>
        <w:t>tikt izmaksāts pašvaldības kasē.</w:t>
      </w:r>
    </w:p>
    <w:p w14:paraId="23EC6283" w14:textId="77777777" w:rsidR="00D72650" w:rsidRPr="00D72650" w:rsidRDefault="00A91981" w:rsidP="00D72650">
      <w:pPr>
        <w:numPr>
          <w:ilvl w:val="0"/>
          <w:numId w:val="3"/>
        </w:numPr>
        <w:tabs>
          <w:tab w:val="left" w:pos="720"/>
        </w:tabs>
        <w:spacing w:after="120" w:line="240" w:lineRule="auto"/>
        <w:jc w:val="center"/>
        <w:rPr>
          <w:rFonts w:ascii="Times New Roman" w:hAnsi="Times New Roman" w:cs="Times New Roman"/>
          <w:b/>
          <w:sz w:val="24"/>
          <w:szCs w:val="24"/>
        </w:rPr>
      </w:pPr>
      <w:r w:rsidRPr="00D72650">
        <w:rPr>
          <w:rFonts w:ascii="Times New Roman" w:hAnsi="Times New Roman" w:cs="Times New Roman"/>
          <w:b/>
          <w:sz w:val="24"/>
          <w:szCs w:val="24"/>
        </w:rPr>
        <w:t>Pabalstu pieprasīšanas un piešķiršanas kārtība</w:t>
      </w:r>
    </w:p>
    <w:p w14:paraId="3E8C03E5" w14:textId="77777777" w:rsidR="00D72650" w:rsidRPr="00BE00F9" w:rsidRDefault="00A91981" w:rsidP="0020622A">
      <w:pPr>
        <w:pStyle w:val="Sarakstarindkopa"/>
        <w:numPr>
          <w:ilvl w:val="0"/>
          <w:numId w:val="7"/>
        </w:numPr>
        <w:tabs>
          <w:tab w:val="left" w:pos="1276"/>
        </w:tabs>
        <w:spacing w:after="120" w:line="240" w:lineRule="auto"/>
        <w:ind w:left="567" w:hanging="567"/>
        <w:contextualSpacing w:val="0"/>
        <w:jc w:val="both"/>
        <w:rPr>
          <w:rFonts w:ascii="Times New Roman" w:hAnsi="Times New Roman" w:cs="Times New Roman"/>
          <w:sz w:val="24"/>
          <w:szCs w:val="24"/>
        </w:rPr>
      </w:pPr>
      <w:r w:rsidRPr="00BE00F9">
        <w:rPr>
          <w:rFonts w:ascii="Times New Roman" w:hAnsi="Times New Roman" w:cs="Times New Roman"/>
          <w:sz w:val="24"/>
          <w:szCs w:val="24"/>
        </w:rPr>
        <w:t>Lai saņemtu šajos noteikumos noteiktos pabalstus, persona vai tās likumiskais pārstāvis (turpmāk – persona) sociālajā dienestā iesniedz rakstisku iesniegumu, kā arī citus attie</w:t>
      </w:r>
      <w:r w:rsidRPr="00BE00F9">
        <w:rPr>
          <w:rFonts w:ascii="Times New Roman" w:hAnsi="Times New Roman" w:cs="Times New Roman"/>
          <w:sz w:val="24"/>
          <w:szCs w:val="24"/>
        </w:rPr>
        <w:t xml:space="preserve">cīgā pabalsta saņemšanai nepieciešamos dokumentus.  </w:t>
      </w:r>
    </w:p>
    <w:p w14:paraId="1C7E4CE6" w14:textId="77777777" w:rsidR="00D72650" w:rsidRPr="00BE00F9" w:rsidRDefault="00A91981" w:rsidP="0020622A">
      <w:pPr>
        <w:pStyle w:val="Sarakstarindkopa"/>
        <w:numPr>
          <w:ilvl w:val="0"/>
          <w:numId w:val="7"/>
        </w:numPr>
        <w:spacing w:after="120" w:line="240" w:lineRule="auto"/>
        <w:ind w:left="567" w:hanging="567"/>
        <w:jc w:val="both"/>
        <w:rPr>
          <w:rFonts w:ascii="Times New Roman" w:eastAsia="Calibri" w:hAnsi="Times New Roman" w:cs="Times New Roman"/>
          <w:bCs/>
          <w:sz w:val="24"/>
          <w:szCs w:val="24"/>
          <w:lang w:eastAsia="lv-LV"/>
        </w:rPr>
      </w:pPr>
      <w:r w:rsidRPr="00BE00F9">
        <w:rPr>
          <w:rFonts w:ascii="Times New Roman" w:eastAsia="Calibri" w:hAnsi="Times New Roman" w:cs="Times New Roman"/>
          <w:bCs/>
          <w:sz w:val="24"/>
          <w:szCs w:val="24"/>
          <w:lang w:eastAsia="lv-LV"/>
        </w:rPr>
        <w:t xml:space="preserve">Parakstot iesniegumu, persona dod atļauju iegūt un izmantot pašvaldības un valsts datu reģistros pieejamo informāciju, kas nepieciešama lēmuma pieņemšanai par pabalsta piešķiršanu vai atteikumu piešķirt </w:t>
      </w:r>
      <w:r w:rsidRPr="00BE00F9">
        <w:rPr>
          <w:rFonts w:ascii="Times New Roman" w:eastAsia="Calibri" w:hAnsi="Times New Roman" w:cs="Times New Roman"/>
          <w:bCs/>
          <w:sz w:val="24"/>
          <w:szCs w:val="24"/>
          <w:lang w:eastAsia="lv-LV"/>
        </w:rPr>
        <w:t>pabalstu, un veikt datu apstrādi pašvaldības sociālo pabalstu administrēšanas elektroniskajā sistēmā (SOPA).</w:t>
      </w:r>
    </w:p>
    <w:p w14:paraId="3458CBD4" w14:textId="77777777" w:rsidR="00D72650" w:rsidRPr="00D72650" w:rsidRDefault="00A91981" w:rsidP="0020622A">
      <w:pPr>
        <w:numPr>
          <w:ilvl w:val="0"/>
          <w:numId w:val="7"/>
        </w:numPr>
        <w:spacing w:after="120" w:line="240" w:lineRule="auto"/>
        <w:ind w:left="567" w:hanging="567"/>
        <w:jc w:val="both"/>
        <w:rPr>
          <w:rFonts w:ascii="Times New Roman" w:eastAsia="Calibri" w:hAnsi="Times New Roman" w:cs="Times New Roman"/>
          <w:bCs/>
          <w:sz w:val="24"/>
          <w:szCs w:val="24"/>
          <w:lang w:eastAsia="lv-LV"/>
        </w:rPr>
      </w:pPr>
      <w:r w:rsidRPr="00D72650">
        <w:rPr>
          <w:rFonts w:ascii="Times New Roman" w:eastAsia="Calibri" w:hAnsi="Times New Roman" w:cs="Times New Roman"/>
          <w:bCs/>
          <w:sz w:val="24"/>
          <w:szCs w:val="24"/>
          <w:lang w:eastAsia="lv-LV"/>
        </w:rPr>
        <w:t>Pabalstus izmaksā ar pārskaitījumu uz personas norādīto norēķinu kontu, skaidrā naudā vai ar pārskaitījumu pakalpojuma sniedzējam.</w:t>
      </w:r>
      <w:r w:rsidRPr="00B6002E">
        <w:rPr>
          <w:rFonts w:ascii="Times New Roman" w:eastAsia="Calibri" w:hAnsi="Times New Roman" w:cs="Times New Roman"/>
          <w:sz w:val="16"/>
          <w:szCs w:val="16"/>
          <w:lang w:eastAsia="lv-LV"/>
        </w:rPr>
        <w:t xml:space="preserve"> </w:t>
      </w:r>
    </w:p>
    <w:p w14:paraId="4D90474D" w14:textId="77777777" w:rsidR="00D72650" w:rsidRPr="00D72650" w:rsidRDefault="00A91981" w:rsidP="0020622A">
      <w:pPr>
        <w:numPr>
          <w:ilvl w:val="0"/>
          <w:numId w:val="7"/>
        </w:numPr>
        <w:spacing w:after="120" w:line="240" w:lineRule="auto"/>
        <w:ind w:left="567" w:hanging="567"/>
        <w:jc w:val="both"/>
        <w:rPr>
          <w:rFonts w:ascii="Times New Roman" w:eastAsia="Calibri" w:hAnsi="Times New Roman" w:cs="Times New Roman"/>
          <w:bCs/>
          <w:sz w:val="24"/>
          <w:szCs w:val="24"/>
          <w:lang w:eastAsia="lv-LV"/>
        </w:rPr>
      </w:pPr>
      <w:r w:rsidRPr="00B6002E">
        <w:rPr>
          <w:rFonts w:ascii="Times New Roman" w:eastAsia="Calibri" w:hAnsi="Times New Roman" w:cs="Times New Roman"/>
          <w:sz w:val="24"/>
          <w:szCs w:val="24"/>
          <w:lang w:eastAsia="lv-LV"/>
        </w:rPr>
        <w:t xml:space="preserve">Par </w:t>
      </w:r>
      <w:r w:rsidRPr="00D72650">
        <w:rPr>
          <w:rFonts w:ascii="Times New Roman" w:eastAsia="Calibri" w:hAnsi="Times New Roman" w:cs="Times New Roman"/>
          <w:sz w:val="24"/>
          <w:szCs w:val="24"/>
          <w:lang w:eastAsia="lv-LV"/>
        </w:rPr>
        <w:t xml:space="preserve">nepilnu mēnesi </w:t>
      </w:r>
      <w:r w:rsidR="00983B4D">
        <w:rPr>
          <w:rFonts w:ascii="Times New Roman" w:eastAsia="Calibri" w:hAnsi="Times New Roman" w:cs="Times New Roman"/>
          <w:sz w:val="24"/>
          <w:szCs w:val="24"/>
          <w:lang w:eastAsia="lv-LV"/>
        </w:rPr>
        <w:t>13</w:t>
      </w:r>
      <w:r w:rsidRPr="00D72650">
        <w:rPr>
          <w:rFonts w:ascii="Times New Roman" w:eastAsia="Calibri" w:hAnsi="Times New Roman" w:cs="Times New Roman"/>
          <w:sz w:val="24"/>
          <w:szCs w:val="24"/>
          <w:lang w:eastAsia="lv-LV"/>
        </w:rPr>
        <w:t>.</w:t>
      </w:r>
      <w:r w:rsidR="00983B4D">
        <w:rPr>
          <w:rFonts w:ascii="Times New Roman" w:eastAsia="Calibri" w:hAnsi="Times New Roman" w:cs="Times New Roman"/>
          <w:sz w:val="24"/>
          <w:szCs w:val="24"/>
          <w:lang w:eastAsia="lv-LV"/>
        </w:rPr>
        <w:t>punkta apakšpunktos</w:t>
      </w:r>
      <w:r w:rsidRPr="00D72650">
        <w:rPr>
          <w:rFonts w:ascii="Times New Roman" w:eastAsia="Calibri" w:hAnsi="Times New Roman" w:cs="Times New Roman"/>
          <w:sz w:val="24"/>
          <w:szCs w:val="24"/>
          <w:lang w:eastAsia="lv-LV"/>
        </w:rPr>
        <w:t xml:space="preserve"> noteikto</w:t>
      </w:r>
      <w:r w:rsidR="00F31463">
        <w:rPr>
          <w:rFonts w:ascii="Times New Roman" w:eastAsia="Calibri" w:hAnsi="Times New Roman" w:cs="Times New Roman"/>
          <w:sz w:val="24"/>
          <w:szCs w:val="24"/>
          <w:lang w:eastAsia="lv-LV"/>
        </w:rPr>
        <w:t>s</w:t>
      </w:r>
      <w:r w:rsidRPr="00D72650">
        <w:rPr>
          <w:rFonts w:ascii="Times New Roman" w:eastAsia="Calibri" w:hAnsi="Times New Roman" w:cs="Times New Roman"/>
          <w:sz w:val="24"/>
          <w:szCs w:val="24"/>
          <w:lang w:eastAsia="lv-LV"/>
        </w:rPr>
        <w:t xml:space="preserve"> pabalstu</w:t>
      </w:r>
      <w:r w:rsidR="00F31463">
        <w:rPr>
          <w:rFonts w:ascii="Times New Roman" w:eastAsia="Calibri" w:hAnsi="Times New Roman" w:cs="Times New Roman"/>
          <w:sz w:val="24"/>
          <w:szCs w:val="24"/>
          <w:lang w:eastAsia="lv-LV"/>
        </w:rPr>
        <w:t>s</w:t>
      </w:r>
      <w:r w:rsidRPr="00D72650">
        <w:rPr>
          <w:rFonts w:ascii="Times New Roman" w:eastAsia="Calibri" w:hAnsi="Times New Roman" w:cs="Times New Roman"/>
          <w:sz w:val="24"/>
          <w:szCs w:val="24"/>
          <w:lang w:eastAsia="lv-LV"/>
        </w:rPr>
        <w:t xml:space="preserve"> izmaksā proporcionāli dienu skaitam mēnesī un  noteiktā pabalsta apmēram. Pabalsta izmaksu pārtrauc vai izbeidz, ja tiesa aizgādnībā esošajai personai atcēlusi rīcībspējas ierobežojumu, izbeigusi pa</w:t>
      </w:r>
      <w:r w:rsidRPr="00D72650">
        <w:rPr>
          <w:rFonts w:ascii="Times New Roman" w:eastAsia="Calibri" w:hAnsi="Times New Roman" w:cs="Times New Roman"/>
          <w:sz w:val="24"/>
          <w:szCs w:val="24"/>
          <w:lang w:eastAsia="lv-LV"/>
        </w:rPr>
        <w:t>gaidu aizgādnību, beidzies Bāriņtiesas lēmuma darbības termiņš par pagaidu aizgādnības nodibināšanu vai Bāriņtiesa pieņēmusi lēmumu par aizgādņa atcelšanu, atstādināšanu vai atlaišanu no aizgādņa pienākumu pildīšanas.</w:t>
      </w:r>
    </w:p>
    <w:p w14:paraId="330C3329" w14:textId="2F0CD7FA" w:rsidR="00D72650" w:rsidRPr="00D72650" w:rsidRDefault="00A91981" w:rsidP="0020622A">
      <w:pPr>
        <w:numPr>
          <w:ilvl w:val="0"/>
          <w:numId w:val="7"/>
        </w:numPr>
        <w:tabs>
          <w:tab w:val="left" w:pos="567"/>
        </w:tabs>
        <w:spacing w:after="120" w:line="240" w:lineRule="auto"/>
        <w:ind w:left="567" w:hanging="567"/>
        <w:jc w:val="both"/>
        <w:rPr>
          <w:rFonts w:ascii="Times New Roman" w:hAnsi="Times New Roman" w:cs="Times New Roman"/>
          <w:sz w:val="24"/>
          <w:szCs w:val="24"/>
        </w:rPr>
      </w:pPr>
      <w:r w:rsidRPr="00D72650">
        <w:rPr>
          <w:rFonts w:ascii="Times New Roman" w:hAnsi="Times New Roman" w:cs="Times New Roman"/>
          <w:sz w:val="24"/>
          <w:szCs w:val="24"/>
        </w:rPr>
        <w:t>Sociālais dienests mēneša laikā pēc</w:t>
      </w:r>
      <w:r w:rsidR="009A5247">
        <w:rPr>
          <w:rFonts w:ascii="Times New Roman" w:hAnsi="Times New Roman" w:cs="Times New Roman"/>
          <w:sz w:val="24"/>
          <w:szCs w:val="24"/>
        </w:rPr>
        <w:t xml:space="preserve"> </w:t>
      </w:r>
      <w:r w:rsidR="009A5247" w:rsidRPr="00C15100">
        <w:rPr>
          <w:rFonts w:ascii="Times New Roman" w:hAnsi="Times New Roman" w:cs="Times New Roman"/>
          <w:sz w:val="24"/>
          <w:szCs w:val="24"/>
        </w:rPr>
        <w:t xml:space="preserve">iesnieguma </w:t>
      </w:r>
      <w:r w:rsidRPr="00C15100">
        <w:rPr>
          <w:rFonts w:ascii="Times New Roman" w:hAnsi="Times New Roman" w:cs="Times New Roman"/>
          <w:sz w:val="24"/>
          <w:szCs w:val="24"/>
        </w:rPr>
        <w:t>saņemšanas,</w:t>
      </w:r>
      <w:r w:rsidRPr="009A5247">
        <w:rPr>
          <w:rFonts w:ascii="Times New Roman" w:hAnsi="Times New Roman" w:cs="Times New Roman"/>
          <w:sz w:val="24"/>
          <w:szCs w:val="24"/>
        </w:rPr>
        <w:t xml:space="preserve"> </w:t>
      </w:r>
      <w:r w:rsidRPr="00D72650">
        <w:rPr>
          <w:rFonts w:ascii="Times New Roman" w:hAnsi="Times New Roman" w:cs="Times New Roman"/>
          <w:sz w:val="24"/>
          <w:szCs w:val="24"/>
        </w:rPr>
        <w:t xml:space="preserve">pieņem lēmumu par pabalsta piešķiršanu vai par atteikumu piešķirt pabalstu, ja nav ievērotas šo noteikumu prasības. </w:t>
      </w:r>
      <w:r w:rsidRPr="00D72650">
        <w:rPr>
          <w:rFonts w:ascii="Times New Roman" w:hAnsi="Times New Roman" w:cs="Times New Roman"/>
          <w:sz w:val="24"/>
          <w:szCs w:val="24"/>
          <w:shd w:val="clear" w:color="auto" w:fill="FFFFFF"/>
        </w:rPr>
        <w:t>Par pieņemto lēmumu informē iesniedzēju</w:t>
      </w:r>
      <w:r w:rsidRPr="00D72650">
        <w:rPr>
          <w:rFonts w:ascii="Times New Roman" w:hAnsi="Times New Roman" w:cs="Times New Roman"/>
          <w:sz w:val="24"/>
          <w:szCs w:val="24"/>
        </w:rPr>
        <w:t>, bet, ja pieņemts lēmums par a</w:t>
      </w:r>
      <w:r w:rsidRPr="00D72650">
        <w:rPr>
          <w:rFonts w:ascii="Times New Roman" w:hAnsi="Times New Roman" w:cs="Times New Roman"/>
          <w:sz w:val="24"/>
          <w:szCs w:val="24"/>
        </w:rPr>
        <w:t>tteikumu piešķirt pabalstu, papildus norāda atteikuma pamatojumu un lēmuma apstrīdēšanas kārtību.</w:t>
      </w:r>
    </w:p>
    <w:p w14:paraId="76136BBB" w14:textId="77777777" w:rsidR="00D72650" w:rsidRPr="00D72650" w:rsidRDefault="00A91981" w:rsidP="0020622A">
      <w:pPr>
        <w:numPr>
          <w:ilvl w:val="0"/>
          <w:numId w:val="7"/>
        </w:numPr>
        <w:autoSpaceDE w:val="0"/>
        <w:autoSpaceDN w:val="0"/>
        <w:adjustRightInd w:val="0"/>
        <w:spacing w:after="120" w:line="240" w:lineRule="auto"/>
        <w:ind w:left="567" w:hanging="567"/>
        <w:jc w:val="both"/>
        <w:rPr>
          <w:rFonts w:ascii="Times New Roman" w:hAnsi="Times New Roman" w:cs="Times New Roman"/>
          <w:sz w:val="24"/>
          <w:szCs w:val="24"/>
        </w:rPr>
      </w:pPr>
      <w:r w:rsidRPr="00D72650">
        <w:rPr>
          <w:rFonts w:ascii="Times New Roman" w:hAnsi="Times New Roman" w:cs="Times New Roman"/>
          <w:color w:val="000000"/>
          <w:sz w:val="24"/>
          <w:szCs w:val="24"/>
        </w:rPr>
        <w:t>Sociālā dienesta lēmumu par pabalsta piešķiršanu vai atteikumu to piešķirt var apstrīdēt Aizkraukles novada domē</w:t>
      </w:r>
      <w:r w:rsidRPr="00D72650">
        <w:rPr>
          <w:rFonts w:ascii="Times New Roman" w:eastAsia="Times New Roman" w:hAnsi="Times New Roman" w:cs="Times New Roman"/>
          <w:color w:val="000000"/>
          <w:sz w:val="24"/>
          <w:szCs w:val="24"/>
          <w:lang w:eastAsia="lv-LV"/>
        </w:rPr>
        <w:t>.</w:t>
      </w:r>
    </w:p>
    <w:p w14:paraId="6218DBD8" w14:textId="77777777" w:rsidR="00D72650" w:rsidRPr="009A1F53" w:rsidRDefault="00A91981" w:rsidP="009A1F53">
      <w:pPr>
        <w:pStyle w:val="Sarakstarindkopa"/>
        <w:numPr>
          <w:ilvl w:val="0"/>
          <w:numId w:val="3"/>
        </w:numPr>
        <w:autoSpaceDE w:val="0"/>
        <w:autoSpaceDN w:val="0"/>
        <w:adjustRightInd w:val="0"/>
        <w:spacing w:after="120" w:line="240" w:lineRule="auto"/>
        <w:jc w:val="center"/>
        <w:rPr>
          <w:rFonts w:ascii="Times New Roman" w:hAnsi="Times New Roman" w:cs="Times New Roman"/>
          <w:sz w:val="24"/>
          <w:szCs w:val="24"/>
        </w:rPr>
      </w:pPr>
      <w:r w:rsidRPr="009A1F53">
        <w:rPr>
          <w:rFonts w:ascii="Times New Roman" w:hAnsi="Times New Roman" w:cs="Times New Roman"/>
          <w:b/>
          <w:bCs/>
          <w:sz w:val="24"/>
          <w:szCs w:val="24"/>
        </w:rPr>
        <w:t>Noslēguma jautājumi</w:t>
      </w:r>
    </w:p>
    <w:p w14:paraId="6EB6D17F" w14:textId="77777777" w:rsidR="00D72650" w:rsidRPr="00D72650" w:rsidRDefault="00A91981" w:rsidP="0020622A">
      <w:pPr>
        <w:numPr>
          <w:ilvl w:val="0"/>
          <w:numId w:val="7"/>
        </w:numPr>
        <w:spacing w:after="120" w:line="240" w:lineRule="auto"/>
        <w:ind w:left="567" w:hanging="567"/>
        <w:jc w:val="both"/>
        <w:rPr>
          <w:rFonts w:ascii="Times New Roman" w:eastAsia="Times New Roman" w:hAnsi="Times New Roman" w:cs="Times New Roman"/>
          <w:sz w:val="24"/>
          <w:szCs w:val="24"/>
          <w:lang w:eastAsia="lv-LV"/>
        </w:rPr>
      </w:pPr>
      <w:r w:rsidRPr="00D72650">
        <w:rPr>
          <w:rFonts w:ascii="Times New Roman" w:eastAsia="Times New Roman" w:hAnsi="Times New Roman" w:cs="Times New Roman"/>
          <w:sz w:val="24"/>
          <w:szCs w:val="24"/>
          <w:lang w:eastAsia="lv-LV"/>
        </w:rPr>
        <w:t>Noteikumi stājas spēkā 2022.gada 1.janvārī.</w:t>
      </w:r>
    </w:p>
    <w:p w14:paraId="768FE1C8" w14:textId="77777777" w:rsidR="00D72650" w:rsidRPr="00D72650" w:rsidRDefault="00A91981" w:rsidP="0020622A">
      <w:pPr>
        <w:numPr>
          <w:ilvl w:val="0"/>
          <w:numId w:val="7"/>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D72650">
        <w:rPr>
          <w:rFonts w:ascii="Times New Roman" w:eastAsia="Times New Roman" w:hAnsi="Times New Roman" w:cs="Times New Roman"/>
          <w:sz w:val="24"/>
          <w:szCs w:val="24"/>
          <w:lang w:eastAsia="lv-LV"/>
        </w:rPr>
        <w:t>Ar šo saistošo noteikumu spēkā stāšanās brīdi spēku zaudē:</w:t>
      </w:r>
    </w:p>
    <w:p w14:paraId="08D59E2F" w14:textId="77777777" w:rsidR="00D72650" w:rsidRPr="0052074E" w:rsidRDefault="00A91981" w:rsidP="00E071BF">
      <w:pPr>
        <w:pStyle w:val="Sarakstarindkopa"/>
        <w:numPr>
          <w:ilvl w:val="1"/>
          <w:numId w:val="10"/>
        </w:numPr>
        <w:autoSpaceDE w:val="0"/>
        <w:autoSpaceDN w:val="0"/>
        <w:adjustRightInd w:val="0"/>
        <w:spacing w:after="80" w:line="240" w:lineRule="auto"/>
        <w:ind w:left="1276" w:hanging="709"/>
        <w:contextualSpacing w:val="0"/>
        <w:jc w:val="both"/>
        <w:rPr>
          <w:rFonts w:ascii="Times New Roman" w:eastAsia="Times New Roman" w:hAnsi="Times New Roman" w:cs="Times New Roman"/>
          <w:color w:val="000000"/>
          <w:sz w:val="24"/>
          <w:szCs w:val="24"/>
          <w:lang w:eastAsia="lv-LV"/>
        </w:rPr>
      </w:pPr>
      <w:r w:rsidRPr="0052074E">
        <w:rPr>
          <w:rFonts w:ascii="Times New Roman" w:eastAsia="Times New Roman" w:hAnsi="Times New Roman" w:cs="Times New Roman"/>
          <w:sz w:val="24"/>
          <w:szCs w:val="24"/>
          <w:lang w:eastAsia="lv-LV"/>
        </w:rPr>
        <w:t>Aizkraukles novada pašvaldības domes 28.11.2019.</w:t>
      </w:r>
      <w:r w:rsidR="0020622A">
        <w:rPr>
          <w:rFonts w:ascii="Times New Roman" w:eastAsia="Times New Roman" w:hAnsi="Times New Roman" w:cs="Times New Roman"/>
          <w:sz w:val="24"/>
          <w:szCs w:val="24"/>
          <w:lang w:eastAsia="lv-LV"/>
        </w:rPr>
        <w:t xml:space="preserve"> </w:t>
      </w:r>
      <w:r w:rsidRPr="0052074E">
        <w:rPr>
          <w:rFonts w:ascii="Times New Roman" w:eastAsia="Times New Roman" w:hAnsi="Times New Roman" w:cs="Times New Roman"/>
          <w:sz w:val="24"/>
          <w:szCs w:val="24"/>
          <w:lang w:eastAsia="lv-LV"/>
        </w:rPr>
        <w:t>saistošie noteikumi Nr.2019/31 “Par materiālajiem pabalstiem Aizkraukles novadā”;</w:t>
      </w:r>
    </w:p>
    <w:p w14:paraId="0622338A" w14:textId="77777777" w:rsidR="00D72650" w:rsidRPr="0020622A" w:rsidRDefault="00A91981" w:rsidP="00E071BF">
      <w:pPr>
        <w:pStyle w:val="Sarakstarindkopa"/>
        <w:numPr>
          <w:ilvl w:val="1"/>
          <w:numId w:val="10"/>
        </w:numPr>
        <w:autoSpaceDE w:val="0"/>
        <w:autoSpaceDN w:val="0"/>
        <w:adjustRightInd w:val="0"/>
        <w:spacing w:after="80" w:line="240" w:lineRule="auto"/>
        <w:ind w:left="1276" w:hanging="709"/>
        <w:contextualSpacing w:val="0"/>
        <w:jc w:val="both"/>
        <w:rPr>
          <w:rFonts w:ascii="Times New Roman" w:eastAsia="Times New Roman" w:hAnsi="Times New Roman" w:cs="Times New Roman"/>
          <w:color w:val="000000"/>
          <w:sz w:val="24"/>
          <w:szCs w:val="24"/>
          <w:lang w:eastAsia="lv-LV"/>
        </w:rPr>
      </w:pPr>
      <w:r w:rsidRPr="0020622A">
        <w:rPr>
          <w:rFonts w:ascii="Times New Roman" w:eastAsia="Times New Roman" w:hAnsi="Times New Roman" w:cs="Times New Roman"/>
          <w:sz w:val="24"/>
          <w:szCs w:val="24"/>
          <w:lang w:eastAsia="lv-LV"/>
        </w:rPr>
        <w:t xml:space="preserve"> Aizkraukles novada pašvaldības domes 25.02.2015. saistošie noteikumi Nr.2015/4 “Par Aizkraukles novada pašvaldības pabalstu pilngadīgo aizgādnībā esošo personu aizgādņiem”;</w:t>
      </w:r>
    </w:p>
    <w:p w14:paraId="691FED07" w14:textId="77777777" w:rsidR="00D72650" w:rsidRPr="0020622A" w:rsidRDefault="00A91981" w:rsidP="00E071BF">
      <w:pPr>
        <w:pStyle w:val="Sarakstarindkopa"/>
        <w:numPr>
          <w:ilvl w:val="1"/>
          <w:numId w:val="12"/>
        </w:numPr>
        <w:autoSpaceDE w:val="0"/>
        <w:autoSpaceDN w:val="0"/>
        <w:adjustRightInd w:val="0"/>
        <w:spacing w:after="80" w:line="240" w:lineRule="auto"/>
        <w:ind w:left="1276" w:hanging="709"/>
        <w:contextualSpacing w:val="0"/>
        <w:jc w:val="both"/>
        <w:rPr>
          <w:rFonts w:ascii="Times New Roman" w:eastAsia="Times New Roman" w:hAnsi="Times New Roman" w:cs="Times New Roman"/>
          <w:color w:val="000000"/>
          <w:sz w:val="24"/>
          <w:szCs w:val="24"/>
          <w:lang w:eastAsia="lv-LV"/>
        </w:rPr>
      </w:pPr>
      <w:r w:rsidRPr="0020622A">
        <w:rPr>
          <w:rFonts w:ascii="Times New Roman" w:eastAsia="Times New Roman" w:hAnsi="Times New Roman" w:cs="Times New Roman"/>
          <w:sz w:val="24"/>
          <w:szCs w:val="24"/>
          <w:lang w:eastAsia="lv-LV"/>
        </w:rPr>
        <w:lastRenderedPageBreak/>
        <w:t xml:space="preserve">Aizkraukles novada pašvaldības domes 25.02.2015. saistošie noteikumi </w:t>
      </w:r>
      <w:r w:rsidRPr="0020622A">
        <w:rPr>
          <w:rFonts w:ascii="Times New Roman" w:eastAsia="Times New Roman" w:hAnsi="Times New Roman" w:cs="Times New Roman"/>
          <w:sz w:val="24"/>
          <w:szCs w:val="24"/>
          <w:lang w:eastAsia="lv-LV"/>
        </w:rPr>
        <w:t>Nr.2015/3 “Par Aizkraukles novada pašvaldības pabalstu aizbildnim”;</w:t>
      </w:r>
    </w:p>
    <w:p w14:paraId="08D512B8" w14:textId="77777777" w:rsidR="00D72650" w:rsidRPr="00BE00F9" w:rsidRDefault="00A91981" w:rsidP="00E071BF">
      <w:pPr>
        <w:pStyle w:val="Sarakstarindkopa"/>
        <w:numPr>
          <w:ilvl w:val="1"/>
          <w:numId w:val="12"/>
        </w:numPr>
        <w:autoSpaceDE w:val="0"/>
        <w:autoSpaceDN w:val="0"/>
        <w:adjustRightInd w:val="0"/>
        <w:spacing w:after="80" w:line="240" w:lineRule="auto"/>
        <w:ind w:left="1276" w:hanging="709"/>
        <w:contextualSpacing w:val="0"/>
        <w:jc w:val="both"/>
        <w:rPr>
          <w:rFonts w:ascii="Times New Roman" w:eastAsia="Times New Roman" w:hAnsi="Times New Roman" w:cs="Times New Roman"/>
          <w:color w:val="000000"/>
          <w:sz w:val="24"/>
          <w:szCs w:val="24"/>
          <w:lang w:eastAsia="lv-LV"/>
        </w:rPr>
      </w:pPr>
      <w:r w:rsidRPr="00BE00F9">
        <w:rPr>
          <w:rFonts w:ascii="Times New Roman" w:eastAsia="Times New Roman" w:hAnsi="Times New Roman" w:cs="Times New Roman"/>
          <w:sz w:val="24"/>
          <w:szCs w:val="24"/>
          <w:lang w:eastAsia="lv-LV"/>
        </w:rPr>
        <w:t>Kokneses novada pašvaldības 25.10.2017. saistošie noteikumi Nr.13/2017 “Par Kokneses novada pašvaldības materiālajiem pabalstiem”;</w:t>
      </w:r>
    </w:p>
    <w:p w14:paraId="713BC2E8" w14:textId="77777777" w:rsidR="00D72650" w:rsidRPr="00BE00F9" w:rsidRDefault="00A91981" w:rsidP="00E071BF">
      <w:pPr>
        <w:pStyle w:val="Sarakstarindkopa"/>
        <w:numPr>
          <w:ilvl w:val="1"/>
          <w:numId w:val="12"/>
        </w:numPr>
        <w:autoSpaceDE w:val="0"/>
        <w:autoSpaceDN w:val="0"/>
        <w:adjustRightInd w:val="0"/>
        <w:spacing w:after="80" w:line="240" w:lineRule="auto"/>
        <w:ind w:left="1276" w:hanging="709"/>
        <w:contextualSpacing w:val="0"/>
        <w:jc w:val="both"/>
        <w:rPr>
          <w:rFonts w:ascii="Times New Roman" w:eastAsia="Times New Roman" w:hAnsi="Times New Roman" w:cs="Times New Roman"/>
          <w:color w:val="000000"/>
          <w:sz w:val="24"/>
          <w:szCs w:val="24"/>
          <w:lang w:eastAsia="lv-LV"/>
        </w:rPr>
      </w:pPr>
      <w:r w:rsidRPr="00BE00F9">
        <w:rPr>
          <w:rFonts w:ascii="Times New Roman" w:eastAsia="Times New Roman" w:hAnsi="Times New Roman" w:cs="Times New Roman"/>
          <w:sz w:val="24"/>
          <w:szCs w:val="24"/>
          <w:lang w:eastAsia="lv-LV"/>
        </w:rPr>
        <w:t>Skrīveru novada domes 31.01.2013. saistošie noteikumi Nr.</w:t>
      </w:r>
      <w:r w:rsidRPr="00BE00F9">
        <w:rPr>
          <w:rFonts w:ascii="Times New Roman" w:eastAsia="Times New Roman" w:hAnsi="Times New Roman" w:cs="Times New Roman"/>
          <w:sz w:val="24"/>
          <w:szCs w:val="24"/>
          <w:lang w:eastAsia="lv-LV"/>
        </w:rPr>
        <w:t>3 “Skrīveru pašvaldības pabalstu piešķiršanas noteikumi”;</w:t>
      </w:r>
    </w:p>
    <w:p w14:paraId="1CB1229D" w14:textId="77777777" w:rsidR="00D72650" w:rsidRPr="00D72650" w:rsidRDefault="00A91981" w:rsidP="00E071BF">
      <w:pPr>
        <w:numPr>
          <w:ilvl w:val="1"/>
          <w:numId w:val="12"/>
        </w:numPr>
        <w:autoSpaceDE w:val="0"/>
        <w:autoSpaceDN w:val="0"/>
        <w:adjustRightInd w:val="0"/>
        <w:spacing w:after="80" w:line="240" w:lineRule="auto"/>
        <w:ind w:left="1276" w:hanging="709"/>
        <w:jc w:val="both"/>
        <w:rPr>
          <w:rFonts w:ascii="Times New Roman" w:eastAsia="Times New Roman" w:hAnsi="Times New Roman" w:cs="Times New Roman"/>
          <w:color w:val="000000"/>
          <w:sz w:val="24"/>
          <w:szCs w:val="24"/>
          <w:lang w:eastAsia="lv-LV"/>
        </w:rPr>
      </w:pPr>
      <w:r w:rsidRPr="00D72650">
        <w:rPr>
          <w:rFonts w:ascii="Times New Roman" w:eastAsia="Times New Roman" w:hAnsi="Times New Roman" w:cs="Times New Roman"/>
          <w:sz w:val="24"/>
          <w:szCs w:val="24"/>
          <w:lang w:eastAsia="lv-LV"/>
        </w:rPr>
        <w:t>Jaunjelgavas novada domes 27.08.2015. saistošie noteikumi Nr.5/2015 „Par pašvaldības pabalstu piešķiršanas kārtību daudzbērnu ģimenēm neizvērtējot ģimenes ienākumus”;</w:t>
      </w:r>
    </w:p>
    <w:p w14:paraId="52899CE7" w14:textId="77777777" w:rsidR="00D72650" w:rsidRPr="00D72650" w:rsidRDefault="00A91981" w:rsidP="00E071BF">
      <w:pPr>
        <w:numPr>
          <w:ilvl w:val="1"/>
          <w:numId w:val="12"/>
        </w:numPr>
        <w:autoSpaceDE w:val="0"/>
        <w:autoSpaceDN w:val="0"/>
        <w:adjustRightInd w:val="0"/>
        <w:spacing w:after="80" w:line="240" w:lineRule="auto"/>
        <w:ind w:left="1276" w:hanging="709"/>
        <w:jc w:val="both"/>
        <w:rPr>
          <w:rFonts w:ascii="Times New Roman" w:eastAsia="Times New Roman" w:hAnsi="Times New Roman" w:cs="Times New Roman"/>
          <w:sz w:val="24"/>
          <w:szCs w:val="24"/>
          <w:lang w:eastAsia="lv-LV"/>
        </w:rPr>
      </w:pPr>
      <w:r w:rsidRPr="00D72650">
        <w:rPr>
          <w:rFonts w:ascii="Times New Roman" w:eastAsia="Times New Roman" w:hAnsi="Times New Roman" w:cs="Times New Roman"/>
          <w:sz w:val="24"/>
          <w:szCs w:val="24"/>
          <w:lang w:eastAsia="lv-LV"/>
        </w:rPr>
        <w:t>Neretas novada domes 28.09.2017</w:t>
      </w:r>
      <w:r w:rsidRPr="00D72650">
        <w:rPr>
          <w:rFonts w:ascii="Times New Roman" w:eastAsia="Times New Roman" w:hAnsi="Times New Roman" w:cs="Times New Roman"/>
          <w:sz w:val="24"/>
          <w:szCs w:val="24"/>
          <w:lang w:eastAsia="lv-LV"/>
        </w:rPr>
        <w:t>. saistošie noteikumi Nr.8/2017 "Par pašvaldības pabalstiem Neretas novadā”;</w:t>
      </w:r>
    </w:p>
    <w:p w14:paraId="045528C8" w14:textId="77777777" w:rsidR="00D72650" w:rsidRPr="0052074E" w:rsidRDefault="00A91981" w:rsidP="00E071BF">
      <w:pPr>
        <w:pStyle w:val="Sarakstarindkopa"/>
        <w:numPr>
          <w:ilvl w:val="1"/>
          <w:numId w:val="12"/>
        </w:numPr>
        <w:autoSpaceDE w:val="0"/>
        <w:autoSpaceDN w:val="0"/>
        <w:adjustRightInd w:val="0"/>
        <w:spacing w:after="80" w:line="240" w:lineRule="auto"/>
        <w:ind w:left="1276" w:hanging="709"/>
        <w:contextualSpacing w:val="0"/>
        <w:jc w:val="both"/>
        <w:rPr>
          <w:rFonts w:ascii="Times New Roman" w:eastAsia="Times New Roman" w:hAnsi="Times New Roman" w:cs="Times New Roman"/>
          <w:sz w:val="24"/>
          <w:szCs w:val="24"/>
          <w:lang w:eastAsia="lv-LV"/>
        </w:rPr>
      </w:pPr>
      <w:r w:rsidRPr="0052074E">
        <w:rPr>
          <w:rFonts w:ascii="Times New Roman" w:eastAsia="Times New Roman" w:hAnsi="Times New Roman" w:cs="Times New Roman"/>
          <w:sz w:val="24"/>
          <w:szCs w:val="24"/>
          <w:lang w:eastAsia="lv-LV"/>
        </w:rPr>
        <w:t>Pļaviņu novada domes 27.12.2013. saistošie noteikumi Nr.4 “Par pašvaldības pabalstiem neizvērtējo</w:t>
      </w:r>
      <w:r w:rsidR="0052074E" w:rsidRPr="0052074E">
        <w:rPr>
          <w:rFonts w:ascii="Times New Roman" w:eastAsia="Times New Roman" w:hAnsi="Times New Roman" w:cs="Times New Roman"/>
          <w:sz w:val="24"/>
          <w:szCs w:val="24"/>
          <w:lang w:eastAsia="lv-LV"/>
        </w:rPr>
        <w:t>t personas (ģimenes) ienākumus”;</w:t>
      </w:r>
    </w:p>
    <w:p w14:paraId="520A327C" w14:textId="77777777" w:rsidR="0052074E" w:rsidRPr="0052074E" w:rsidRDefault="00A91981" w:rsidP="00E071BF">
      <w:pPr>
        <w:numPr>
          <w:ilvl w:val="1"/>
          <w:numId w:val="12"/>
        </w:numPr>
        <w:autoSpaceDE w:val="0"/>
        <w:autoSpaceDN w:val="0"/>
        <w:adjustRightInd w:val="0"/>
        <w:spacing w:after="80"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2074E">
        <w:rPr>
          <w:rFonts w:ascii="Times New Roman" w:eastAsia="Times New Roman" w:hAnsi="Times New Roman" w:cs="Times New Roman"/>
          <w:sz w:val="24"/>
          <w:szCs w:val="24"/>
          <w:lang w:eastAsia="lv-LV"/>
        </w:rPr>
        <w:t>Pļaviņu novada domes 26.04.2012. saistošie noteikumi Nr.8 „Par vienreizēju pabalstu ģimenei sakarā ar bērna piedzimšanu”;</w:t>
      </w:r>
    </w:p>
    <w:p w14:paraId="6C3F90DE" w14:textId="77777777" w:rsidR="0052074E" w:rsidRPr="0052074E" w:rsidRDefault="00A91981" w:rsidP="00E071BF">
      <w:pPr>
        <w:numPr>
          <w:ilvl w:val="1"/>
          <w:numId w:val="12"/>
        </w:numPr>
        <w:autoSpaceDE w:val="0"/>
        <w:autoSpaceDN w:val="0"/>
        <w:adjustRightInd w:val="0"/>
        <w:spacing w:after="80" w:line="240" w:lineRule="auto"/>
        <w:ind w:left="1276" w:hanging="709"/>
        <w:jc w:val="both"/>
        <w:rPr>
          <w:rFonts w:ascii="Times New Roman" w:eastAsia="Times New Roman" w:hAnsi="Times New Roman" w:cs="Times New Roman"/>
          <w:sz w:val="24"/>
          <w:szCs w:val="24"/>
          <w:lang w:eastAsia="lv-LV"/>
        </w:rPr>
      </w:pPr>
      <w:r w:rsidRPr="0052074E">
        <w:rPr>
          <w:rFonts w:ascii="Times New Roman" w:eastAsia="Times New Roman" w:hAnsi="Times New Roman" w:cs="Times New Roman"/>
          <w:sz w:val="24"/>
          <w:szCs w:val="24"/>
          <w:lang w:eastAsia="lv-LV"/>
        </w:rPr>
        <w:t xml:space="preserve"> Aizkraukles novada pašvaldības domes 29.11.2012. saistošie noteikumi Nr.2012/21 “Par vienreizēju pabalstu ģimenei sakarā ar bērna pie</w:t>
      </w:r>
      <w:r w:rsidRPr="0052074E">
        <w:rPr>
          <w:rFonts w:ascii="Times New Roman" w:eastAsia="Times New Roman" w:hAnsi="Times New Roman" w:cs="Times New Roman"/>
          <w:sz w:val="24"/>
          <w:szCs w:val="24"/>
          <w:lang w:eastAsia="lv-LV"/>
        </w:rPr>
        <w:t>dzimšanu”;</w:t>
      </w:r>
    </w:p>
    <w:p w14:paraId="5DA57BF9" w14:textId="77777777" w:rsidR="0052074E" w:rsidRDefault="00A91981" w:rsidP="00E071BF">
      <w:pPr>
        <w:numPr>
          <w:ilvl w:val="1"/>
          <w:numId w:val="12"/>
        </w:numPr>
        <w:autoSpaceDE w:val="0"/>
        <w:autoSpaceDN w:val="0"/>
        <w:adjustRightInd w:val="0"/>
        <w:spacing w:after="80" w:line="240" w:lineRule="auto"/>
        <w:ind w:left="1276" w:hanging="709"/>
        <w:jc w:val="both"/>
        <w:rPr>
          <w:rFonts w:ascii="Times New Roman" w:eastAsia="Times New Roman" w:hAnsi="Times New Roman" w:cs="Times New Roman"/>
          <w:sz w:val="24"/>
          <w:szCs w:val="24"/>
          <w:lang w:eastAsia="lv-LV"/>
        </w:rPr>
      </w:pPr>
      <w:r w:rsidRPr="0052074E">
        <w:rPr>
          <w:rFonts w:ascii="Times New Roman" w:eastAsia="Times New Roman" w:hAnsi="Times New Roman" w:cs="Times New Roman"/>
          <w:sz w:val="24"/>
          <w:szCs w:val="24"/>
          <w:lang w:eastAsia="lv-LV"/>
        </w:rPr>
        <w:t>Aizkraukles novada pašvaldības domes 24.01.2014. saistošie noteikumi Nr.2014/2 “Par vienreizēju pabalstu p</w:t>
      </w:r>
      <w:r>
        <w:rPr>
          <w:rFonts w:ascii="Times New Roman" w:eastAsia="Times New Roman" w:hAnsi="Times New Roman" w:cs="Times New Roman"/>
          <w:sz w:val="24"/>
          <w:szCs w:val="24"/>
          <w:lang w:eastAsia="lv-LV"/>
        </w:rPr>
        <w:t>olitiski represētajām personām”.</w:t>
      </w:r>
    </w:p>
    <w:p w14:paraId="3091EBE1" w14:textId="77777777" w:rsidR="0020622A" w:rsidRPr="0052074E" w:rsidRDefault="0020622A" w:rsidP="0020622A">
      <w:pPr>
        <w:autoSpaceDE w:val="0"/>
        <w:autoSpaceDN w:val="0"/>
        <w:adjustRightInd w:val="0"/>
        <w:spacing w:after="0" w:line="240" w:lineRule="auto"/>
        <w:ind w:left="1276"/>
        <w:jc w:val="both"/>
        <w:rPr>
          <w:rFonts w:ascii="Times New Roman" w:eastAsia="Times New Roman" w:hAnsi="Times New Roman" w:cs="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444844" w14:paraId="10AEC12A" w14:textId="77777777" w:rsidTr="0069610A">
        <w:tc>
          <w:tcPr>
            <w:tcW w:w="3544" w:type="dxa"/>
            <w:hideMark/>
          </w:tcPr>
          <w:p w14:paraId="6912EA35" w14:textId="77777777" w:rsidR="0020622A" w:rsidRDefault="00A91981" w:rsidP="0020622A">
            <w:pPr>
              <w:pStyle w:val="Sarakstarindkopa"/>
              <w:overflowPunct w:val="0"/>
              <w:autoSpaceDE w:val="0"/>
              <w:autoSpaceDN w:val="0"/>
              <w:adjustRightInd w:val="0"/>
              <w:ind w:left="0"/>
              <w:jc w:val="both"/>
              <w:textAlignment w:val="baseline"/>
            </w:pPr>
            <w:r w:rsidRPr="00D77084">
              <w:t>Sēdes vadītājs,</w:t>
            </w:r>
            <w:r>
              <w:t xml:space="preserve"> </w:t>
            </w:r>
          </w:p>
          <w:p w14:paraId="15AFDA6F" w14:textId="77777777" w:rsidR="0020622A" w:rsidRPr="00353204" w:rsidRDefault="00A91981" w:rsidP="0020622A">
            <w:pPr>
              <w:pStyle w:val="Sarakstarindkopa"/>
              <w:overflowPunct w:val="0"/>
              <w:autoSpaceDE w:val="0"/>
              <w:autoSpaceDN w:val="0"/>
              <w:adjustRightInd w:val="0"/>
              <w:ind w:left="0"/>
              <w:jc w:val="both"/>
              <w:textAlignment w:val="baseline"/>
              <w:rPr>
                <w:rFonts w:cs="Times New Roman"/>
              </w:rPr>
            </w:pPr>
            <w:r>
              <w:t>domes priekšsēdētājs</w:t>
            </w:r>
          </w:p>
        </w:tc>
        <w:tc>
          <w:tcPr>
            <w:tcW w:w="2893" w:type="dxa"/>
            <w:hideMark/>
          </w:tcPr>
          <w:p w14:paraId="165B8C60" w14:textId="77777777" w:rsidR="0020622A" w:rsidRPr="00353204" w:rsidRDefault="00A91981" w:rsidP="0069610A">
            <w:pPr>
              <w:tabs>
                <w:tab w:val="left" w:pos="720"/>
              </w:tabs>
              <w:overflowPunct w:val="0"/>
              <w:autoSpaceDE w:val="0"/>
              <w:autoSpaceDN w:val="0"/>
              <w:adjustRightInd w:val="0"/>
              <w:jc w:val="both"/>
              <w:textAlignment w:val="baseline"/>
              <w:rPr>
                <w:rFonts w:cs="Times New Roman"/>
                <w:sz w:val="20"/>
                <w:szCs w:val="20"/>
              </w:rPr>
            </w:pPr>
            <w:r w:rsidRPr="00E60254">
              <w:rPr>
                <w:rFonts w:cs="Times New Roman"/>
                <w:i/>
                <w:sz w:val="20"/>
                <w:szCs w:val="20"/>
              </w:rPr>
              <w:t>Šis dokuments ir elektroniski parakstīts ar drošu elektronisko para</w:t>
            </w:r>
            <w:r w:rsidRPr="00E60254">
              <w:rPr>
                <w:rFonts w:cs="Times New Roman"/>
                <w:i/>
                <w:sz w:val="20"/>
                <w:szCs w:val="20"/>
              </w:rPr>
              <w:t>kstu un satur laika zīmogu</w:t>
            </w:r>
          </w:p>
        </w:tc>
        <w:tc>
          <w:tcPr>
            <w:tcW w:w="2894" w:type="dxa"/>
            <w:hideMark/>
          </w:tcPr>
          <w:p w14:paraId="5124ED41" w14:textId="77777777" w:rsidR="0020622A" w:rsidRPr="00353204" w:rsidRDefault="00A91981" w:rsidP="0069610A">
            <w:pPr>
              <w:spacing w:line="360" w:lineRule="auto"/>
              <w:jc w:val="center"/>
              <w:rPr>
                <w:rFonts w:cs="Times New Roman"/>
              </w:rPr>
            </w:pPr>
            <w:r>
              <w:rPr>
                <w:rFonts w:cs="Times New Roman"/>
              </w:rPr>
              <w:t>L.Līdums</w:t>
            </w:r>
          </w:p>
        </w:tc>
      </w:tr>
    </w:tbl>
    <w:p w14:paraId="1B3526FA" w14:textId="77777777" w:rsidR="00D72650" w:rsidRPr="00D72650" w:rsidRDefault="00D72650" w:rsidP="00BE00F9">
      <w:pPr>
        <w:autoSpaceDE w:val="0"/>
        <w:autoSpaceDN w:val="0"/>
        <w:adjustRightInd w:val="0"/>
        <w:spacing w:after="120" w:line="240" w:lineRule="auto"/>
        <w:ind w:left="709" w:hanging="338"/>
        <w:jc w:val="both"/>
        <w:rPr>
          <w:rFonts w:ascii="Times New Roman" w:hAnsi="Times New Roman" w:cs="Times New Roman"/>
          <w:color w:val="000000"/>
          <w:sz w:val="24"/>
          <w:szCs w:val="24"/>
        </w:rPr>
      </w:pPr>
    </w:p>
    <w:p w14:paraId="6124F991" w14:textId="77777777" w:rsidR="00D72650" w:rsidRPr="00D72650" w:rsidRDefault="00D72650" w:rsidP="00D72650">
      <w:pPr>
        <w:spacing w:after="0" w:line="240" w:lineRule="auto"/>
        <w:jc w:val="right"/>
        <w:rPr>
          <w:rFonts w:ascii="Times New Roman" w:eastAsia="Times New Roman" w:hAnsi="Times New Roman" w:cs="Times New Roman"/>
          <w:bCs/>
          <w:i/>
          <w:iCs/>
          <w:sz w:val="24"/>
          <w:szCs w:val="24"/>
        </w:rPr>
      </w:pPr>
    </w:p>
    <w:p w14:paraId="62872B15" w14:textId="77777777" w:rsidR="00D72650" w:rsidRDefault="00D72650" w:rsidP="00D72650">
      <w:pPr>
        <w:spacing w:after="0" w:line="240" w:lineRule="auto"/>
        <w:rPr>
          <w:rFonts w:ascii="Times New Roman" w:eastAsia="Times New Roman" w:hAnsi="Times New Roman" w:cs="Times New Roman"/>
          <w:bCs/>
          <w:i/>
          <w:iCs/>
          <w:sz w:val="24"/>
          <w:szCs w:val="24"/>
        </w:rPr>
      </w:pPr>
    </w:p>
    <w:p w14:paraId="5162F4A5" w14:textId="77777777" w:rsidR="009A1F53" w:rsidRDefault="009A1F53" w:rsidP="00D72650">
      <w:pPr>
        <w:spacing w:after="0" w:line="240" w:lineRule="auto"/>
        <w:rPr>
          <w:rFonts w:ascii="Times New Roman" w:eastAsia="Times New Roman" w:hAnsi="Times New Roman" w:cs="Times New Roman"/>
          <w:bCs/>
          <w:i/>
          <w:iCs/>
          <w:sz w:val="24"/>
          <w:szCs w:val="24"/>
        </w:rPr>
      </w:pPr>
    </w:p>
    <w:p w14:paraId="5C50342F" w14:textId="77777777" w:rsidR="00BE00F9" w:rsidRDefault="00BE00F9" w:rsidP="00D72650">
      <w:pPr>
        <w:spacing w:after="0" w:line="240" w:lineRule="auto"/>
        <w:rPr>
          <w:rFonts w:ascii="Times New Roman" w:eastAsia="Times New Roman" w:hAnsi="Times New Roman" w:cs="Times New Roman"/>
          <w:bCs/>
          <w:i/>
          <w:iCs/>
          <w:sz w:val="24"/>
          <w:szCs w:val="24"/>
        </w:rPr>
      </w:pPr>
    </w:p>
    <w:p w14:paraId="0BEECB8A" w14:textId="77777777" w:rsidR="009A1F53" w:rsidRDefault="009A1F53" w:rsidP="00D72650">
      <w:pPr>
        <w:spacing w:after="0" w:line="240" w:lineRule="auto"/>
        <w:rPr>
          <w:rFonts w:ascii="Times New Roman" w:eastAsia="Times New Roman" w:hAnsi="Times New Roman" w:cs="Times New Roman"/>
          <w:bCs/>
          <w:i/>
          <w:iCs/>
          <w:sz w:val="24"/>
          <w:szCs w:val="24"/>
        </w:rPr>
      </w:pPr>
    </w:p>
    <w:sectPr w:rsidR="009A1F53" w:rsidSect="0020622A">
      <w:footerReference w:type="default" r:id="rId9"/>
      <w:pgSz w:w="11906" w:h="16838"/>
      <w:pgMar w:top="851" w:right="73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AD63" w14:textId="77777777" w:rsidR="00A91981" w:rsidRDefault="00A91981">
      <w:pPr>
        <w:spacing w:after="0" w:line="240" w:lineRule="auto"/>
      </w:pPr>
      <w:r>
        <w:separator/>
      </w:r>
    </w:p>
  </w:endnote>
  <w:endnote w:type="continuationSeparator" w:id="0">
    <w:p w14:paraId="20EE1C98" w14:textId="77777777" w:rsidR="00A91981" w:rsidRDefault="00A9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58179"/>
      <w:docPartObj>
        <w:docPartGallery w:val="Page Numbers (Bottom of Page)"/>
        <w:docPartUnique/>
      </w:docPartObj>
    </w:sdtPr>
    <w:sdtEndPr/>
    <w:sdtContent>
      <w:p w14:paraId="021F4298" w14:textId="77777777" w:rsidR="0020622A" w:rsidRDefault="00A91981">
        <w:pPr>
          <w:pStyle w:val="Kjene"/>
          <w:jc w:val="center"/>
        </w:pPr>
        <w:r>
          <w:fldChar w:fldCharType="begin"/>
        </w:r>
        <w:r>
          <w:instrText>PAGE   \* MERGEFORMAT</w:instrText>
        </w:r>
        <w:r>
          <w:fldChar w:fldCharType="separate"/>
        </w:r>
        <w:r>
          <w:t>4</w:t>
        </w:r>
        <w:r>
          <w:fldChar w:fldCharType="end"/>
        </w:r>
      </w:p>
    </w:sdtContent>
  </w:sdt>
  <w:p w14:paraId="044A7719" w14:textId="77777777" w:rsidR="0020622A" w:rsidRDefault="002062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33C8" w14:textId="77777777" w:rsidR="00A91981" w:rsidRDefault="00A91981">
      <w:pPr>
        <w:spacing w:after="0" w:line="240" w:lineRule="auto"/>
      </w:pPr>
      <w:r>
        <w:separator/>
      </w:r>
    </w:p>
  </w:footnote>
  <w:footnote w:type="continuationSeparator" w:id="0">
    <w:p w14:paraId="17949CA6" w14:textId="77777777" w:rsidR="00A91981" w:rsidRDefault="00A91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A22"/>
    <w:multiLevelType w:val="multilevel"/>
    <w:tmpl w:val="39DE78EA"/>
    <w:lvl w:ilvl="0">
      <w:start w:val="25"/>
      <w:numFmt w:val="decimal"/>
      <w:lvlText w:val="%1."/>
      <w:lvlJc w:val="left"/>
      <w:pPr>
        <w:ind w:left="480" w:hanging="480"/>
      </w:pPr>
      <w:rPr>
        <w:rFonts w:hint="default"/>
        <w:color w:val="auto"/>
      </w:rPr>
    </w:lvl>
    <w:lvl w:ilvl="1">
      <w:start w:val="1"/>
      <w:numFmt w:val="decimal"/>
      <w:lvlText w:val="%1.%2."/>
      <w:lvlJc w:val="left"/>
      <w:pPr>
        <w:ind w:left="1048"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 w15:restartNumberingAfterBreak="0">
    <w:nsid w:val="05385CD3"/>
    <w:multiLevelType w:val="multilevel"/>
    <w:tmpl w:val="B396F334"/>
    <w:lvl w:ilvl="0">
      <w:start w:val="13"/>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07B26DA2"/>
    <w:multiLevelType w:val="multilevel"/>
    <w:tmpl w:val="5A7A5B1A"/>
    <w:lvl w:ilvl="0">
      <w:start w:val="25"/>
      <w:numFmt w:val="decimal"/>
      <w:lvlText w:val="%1."/>
      <w:lvlJc w:val="left"/>
      <w:pPr>
        <w:ind w:left="480" w:hanging="480"/>
      </w:pPr>
      <w:rPr>
        <w:rFonts w:hint="default"/>
        <w:color w:val="auto"/>
      </w:rPr>
    </w:lvl>
    <w:lvl w:ilvl="1">
      <w:start w:val="3"/>
      <w:numFmt w:val="decimal"/>
      <w:lvlText w:val="%1.%2."/>
      <w:lvlJc w:val="left"/>
      <w:pPr>
        <w:ind w:left="1135" w:hanging="480"/>
      </w:pPr>
      <w:rPr>
        <w:rFonts w:hint="default"/>
        <w:color w:val="auto"/>
      </w:rPr>
    </w:lvl>
    <w:lvl w:ilvl="2">
      <w:start w:val="1"/>
      <w:numFmt w:val="decimal"/>
      <w:lvlText w:val="%1.%2.%3."/>
      <w:lvlJc w:val="left"/>
      <w:pPr>
        <w:ind w:left="2030" w:hanging="720"/>
      </w:pPr>
      <w:rPr>
        <w:rFonts w:hint="default"/>
        <w:color w:val="auto"/>
      </w:rPr>
    </w:lvl>
    <w:lvl w:ilvl="3">
      <w:start w:val="1"/>
      <w:numFmt w:val="decimal"/>
      <w:lvlText w:val="%1.%2.%3.%4."/>
      <w:lvlJc w:val="left"/>
      <w:pPr>
        <w:ind w:left="2685" w:hanging="720"/>
      </w:pPr>
      <w:rPr>
        <w:rFonts w:hint="default"/>
        <w:color w:val="auto"/>
      </w:rPr>
    </w:lvl>
    <w:lvl w:ilvl="4">
      <w:start w:val="1"/>
      <w:numFmt w:val="decimal"/>
      <w:lvlText w:val="%1.%2.%3.%4.%5."/>
      <w:lvlJc w:val="left"/>
      <w:pPr>
        <w:ind w:left="3700" w:hanging="1080"/>
      </w:pPr>
      <w:rPr>
        <w:rFonts w:hint="default"/>
        <w:color w:val="auto"/>
      </w:rPr>
    </w:lvl>
    <w:lvl w:ilvl="5">
      <w:start w:val="1"/>
      <w:numFmt w:val="decimal"/>
      <w:lvlText w:val="%1.%2.%3.%4.%5.%6."/>
      <w:lvlJc w:val="left"/>
      <w:pPr>
        <w:ind w:left="4355" w:hanging="1080"/>
      </w:pPr>
      <w:rPr>
        <w:rFonts w:hint="default"/>
        <w:color w:val="auto"/>
      </w:rPr>
    </w:lvl>
    <w:lvl w:ilvl="6">
      <w:start w:val="1"/>
      <w:numFmt w:val="decimal"/>
      <w:lvlText w:val="%1.%2.%3.%4.%5.%6.%7."/>
      <w:lvlJc w:val="left"/>
      <w:pPr>
        <w:ind w:left="5370" w:hanging="1440"/>
      </w:pPr>
      <w:rPr>
        <w:rFonts w:hint="default"/>
        <w:color w:val="auto"/>
      </w:rPr>
    </w:lvl>
    <w:lvl w:ilvl="7">
      <w:start w:val="1"/>
      <w:numFmt w:val="decimal"/>
      <w:lvlText w:val="%1.%2.%3.%4.%5.%6.%7.%8."/>
      <w:lvlJc w:val="left"/>
      <w:pPr>
        <w:ind w:left="6025" w:hanging="1440"/>
      </w:pPr>
      <w:rPr>
        <w:rFonts w:hint="default"/>
        <w:color w:val="auto"/>
      </w:rPr>
    </w:lvl>
    <w:lvl w:ilvl="8">
      <w:start w:val="1"/>
      <w:numFmt w:val="decimal"/>
      <w:lvlText w:val="%1.%2.%3.%4.%5.%6.%7.%8.%9."/>
      <w:lvlJc w:val="left"/>
      <w:pPr>
        <w:ind w:left="7040" w:hanging="1800"/>
      </w:pPr>
      <w:rPr>
        <w:rFonts w:hint="default"/>
        <w:color w:val="auto"/>
      </w:rPr>
    </w:lvl>
  </w:abstractNum>
  <w:abstractNum w:abstractNumId="3" w15:restartNumberingAfterBreak="0">
    <w:nsid w:val="08060B98"/>
    <w:multiLevelType w:val="multilevel"/>
    <w:tmpl w:val="25A80AF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275D43"/>
    <w:multiLevelType w:val="multilevel"/>
    <w:tmpl w:val="166A1F4C"/>
    <w:lvl w:ilvl="0">
      <w:start w:val="25"/>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0FFE40A6"/>
    <w:multiLevelType w:val="multilevel"/>
    <w:tmpl w:val="D2BE3A14"/>
    <w:lvl w:ilvl="0">
      <w:start w:val="25"/>
      <w:numFmt w:val="decimal"/>
      <w:lvlText w:val="%1."/>
      <w:lvlJc w:val="left"/>
      <w:pPr>
        <w:ind w:left="480" w:hanging="480"/>
      </w:pPr>
      <w:rPr>
        <w:rFonts w:hint="default"/>
        <w:color w:val="auto"/>
      </w:rPr>
    </w:lvl>
    <w:lvl w:ilvl="1">
      <w:start w:val="3"/>
      <w:numFmt w:val="decimal"/>
      <w:lvlText w:val="%1.%2."/>
      <w:lvlJc w:val="left"/>
      <w:pPr>
        <w:ind w:left="119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15:restartNumberingAfterBreak="0">
    <w:nsid w:val="1FD42DE2"/>
    <w:multiLevelType w:val="hybridMultilevel"/>
    <w:tmpl w:val="D9D699B2"/>
    <w:lvl w:ilvl="0" w:tplc="4072B792">
      <w:start w:val="1"/>
      <w:numFmt w:val="decimal"/>
      <w:lvlText w:val="%1."/>
      <w:lvlJc w:val="left"/>
      <w:pPr>
        <w:ind w:left="720" w:hanging="360"/>
      </w:pPr>
    </w:lvl>
    <w:lvl w:ilvl="1" w:tplc="F2D69F28">
      <w:start w:val="1"/>
      <w:numFmt w:val="lowerLetter"/>
      <w:lvlText w:val="%2."/>
      <w:lvlJc w:val="left"/>
      <w:pPr>
        <w:ind w:left="1440" w:hanging="360"/>
      </w:pPr>
    </w:lvl>
    <w:lvl w:ilvl="2" w:tplc="6B749E18">
      <w:start w:val="1"/>
      <w:numFmt w:val="lowerRoman"/>
      <w:lvlText w:val="%3."/>
      <w:lvlJc w:val="right"/>
      <w:pPr>
        <w:ind w:left="2160" w:hanging="180"/>
      </w:pPr>
    </w:lvl>
    <w:lvl w:ilvl="3" w:tplc="9D0426BE">
      <w:start w:val="1"/>
      <w:numFmt w:val="decimal"/>
      <w:lvlText w:val="%4."/>
      <w:lvlJc w:val="left"/>
      <w:pPr>
        <w:ind w:left="2880" w:hanging="360"/>
      </w:pPr>
    </w:lvl>
    <w:lvl w:ilvl="4" w:tplc="A3D22714">
      <w:start w:val="1"/>
      <w:numFmt w:val="lowerLetter"/>
      <w:lvlText w:val="%5."/>
      <w:lvlJc w:val="left"/>
      <w:pPr>
        <w:ind w:left="3600" w:hanging="360"/>
      </w:pPr>
    </w:lvl>
    <w:lvl w:ilvl="5" w:tplc="75E07562">
      <w:start w:val="1"/>
      <w:numFmt w:val="lowerRoman"/>
      <w:lvlText w:val="%6."/>
      <w:lvlJc w:val="right"/>
      <w:pPr>
        <w:ind w:left="4320" w:hanging="180"/>
      </w:pPr>
    </w:lvl>
    <w:lvl w:ilvl="6" w:tplc="9B72D65E">
      <w:start w:val="1"/>
      <w:numFmt w:val="decimal"/>
      <w:lvlText w:val="%7."/>
      <w:lvlJc w:val="left"/>
      <w:pPr>
        <w:ind w:left="5040" w:hanging="360"/>
      </w:pPr>
    </w:lvl>
    <w:lvl w:ilvl="7" w:tplc="82D828B4">
      <w:start w:val="1"/>
      <w:numFmt w:val="lowerLetter"/>
      <w:lvlText w:val="%8."/>
      <w:lvlJc w:val="left"/>
      <w:pPr>
        <w:ind w:left="5760" w:hanging="360"/>
      </w:pPr>
    </w:lvl>
    <w:lvl w:ilvl="8" w:tplc="D404199C">
      <w:start w:val="1"/>
      <w:numFmt w:val="lowerRoman"/>
      <w:lvlText w:val="%9."/>
      <w:lvlJc w:val="right"/>
      <w:pPr>
        <w:ind w:left="6480" w:hanging="180"/>
      </w:pPr>
    </w:lvl>
  </w:abstractNum>
  <w:abstractNum w:abstractNumId="7" w15:restartNumberingAfterBreak="0">
    <w:nsid w:val="22A134C0"/>
    <w:multiLevelType w:val="multilevel"/>
    <w:tmpl w:val="AC78E74C"/>
    <w:lvl w:ilvl="0">
      <w:start w:val="25"/>
      <w:numFmt w:val="decimal"/>
      <w:lvlText w:val="%1"/>
      <w:lvlJc w:val="left"/>
      <w:pPr>
        <w:ind w:left="420" w:hanging="420"/>
      </w:pPr>
      <w:rPr>
        <w:rFonts w:hint="default"/>
        <w:color w:val="auto"/>
      </w:rPr>
    </w:lvl>
    <w:lvl w:ilvl="1">
      <w:start w:val="3"/>
      <w:numFmt w:val="decimal"/>
      <w:lvlText w:val="%1.%2"/>
      <w:lvlJc w:val="left"/>
      <w:pPr>
        <w:ind w:left="1075" w:hanging="420"/>
      </w:pPr>
      <w:rPr>
        <w:rFonts w:hint="default"/>
        <w:color w:val="auto"/>
      </w:rPr>
    </w:lvl>
    <w:lvl w:ilvl="2">
      <w:start w:val="1"/>
      <w:numFmt w:val="decimal"/>
      <w:lvlText w:val="%1.%2.%3"/>
      <w:lvlJc w:val="left"/>
      <w:pPr>
        <w:ind w:left="2030" w:hanging="720"/>
      </w:pPr>
      <w:rPr>
        <w:rFonts w:hint="default"/>
        <w:color w:val="auto"/>
      </w:rPr>
    </w:lvl>
    <w:lvl w:ilvl="3">
      <w:start w:val="1"/>
      <w:numFmt w:val="decimal"/>
      <w:lvlText w:val="%1.%2.%3.%4"/>
      <w:lvlJc w:val="left"/>
      <w:pPr>
        <w:ind w:left="2685" w:hanging="720"/>
      </w:pPr>
      <w:rPr>
        <w:rFonts w:hint="default"/>
        <w:color w:val="auto"/>
      </w:rPr>
    </w:lvl>
    <w:lvl w:ilvl="4">
      <w:start w:val="1"/>
      <w:numFmt w:val="decimal"/>
      <w:lvlText w:val="%1.%2.%3.%4.%5"/>
      <w:lvlJc w:val="left"/>
      <w:pPr>
        <w:ind w:left="3700" w:hanging="1080"/>
      </w:pPr>
      <w:rPr>
        <w:rFonts w:hint="default"/>
        <w:color w:val="auto"/>
      </w:rPr>
    </w:lvl>
    <w:lvl w:ilvl="5">
      <w:start w:val="1"/>
      <w:numFmt w:val="decimal"/>
      <w:lvlText w:val="%1.%2.%3.%4.%5.%6"/>
      <w:lvlJc w:val="left"/>
      <w:pPr>
        <w:ind w:left="4355" w:hanging="1080"/>
      </w:pPr>
      <w:rPr>
        <w:rFonts w:hint="default"/>
        <w:color w:val="auto"/>
      </w:rPr>
    </w:lvl>
    <w:lvl w:ilvl="6">
      <w:start w:val="1"/>
      <w:numFmt w:val="decimal"/>
      <w:lvlText w:val="%1.%2.%3.%4.%5.%6.%7"/>
      <w:lvlJc w:val="left"/>
      <w:pPr>
        <w:ind w:left="5370" w:hanging="1440"/>
      </w:pPr>
      <w:rPr>
        <w:rFonts w:hint="default"/>
        <w:color w:val="auto"/>
      </w:rPr>
    </w:lvl>
    <w:lvl w:ilvl="7">
      <w:start w:val="1"/>
      <w:numFmt w:val="decimal"/>
      <w:lvlText w:val="%1.%2.%3.%4.%5.%6.%7.%8"/>
      <w:lvlJc w:val="left"/>
      <w:pPr>
        <w:ind w:left="6025" w:hanging="1440"/>
      </w:pPr>
      <w:rPr>
        <w:rFonts w:hint="default"/>
        <w:color w:val="auto"/>
      </w:rPr>
    </w:lvl>
    <w:lvl w:ilvl="8">
      <w:start w:val="1"/>
      <w:numFmt w:val="decimal"/>
      <w:lvlText w:val="%1.%2.%3.%4.%5.%6.%7.%8.%9"/>
      <w:lvlJc w:val="left"/>
      <w:pPr>
        <w:ind w:left="7040" w:hanging="1800"/>
      </w:pPr>
      <w:rPr>
        <w:rFonts w:hint="default"/>
        <w:color w:val="auto"/>
      </w:rPr>
    </w:lvl>
  </w:abstractNum>
  <w:abstractNum w:abstractNumId="8" w15:restartNumberingAfterBreak="0">
    <w:nsid w:val="43FE3747"/>
    <w:multiLevelType w:val="hybridMultilevel"/>
    <w:tmpl w:val="B114BE62"/>
    <w:lvl w:ilvl="0" w:tplc="219CBB3A">
      <w:start w:val="17"/>
      <w:numFmt w:val="decimal"/>
      <w:lvlText w:val="%1."/>
      <w:lvlJc w:val="left"/>
      <w:pPr>
        <w:ind w:left="786" w:hanging="360"/>
      </w:pPr>
      <w:rPr>
        <w:rFonts w:hint="default"/>
        <w:b w:val="0"/>
      </w:rPr>
    </w:lvl>
    <w:lvl w:ilvl="1" w:tplc="1630AA4E">
      <w:start w:val="1"/>
      <w:numFmt w:val="lowerLetter"/>
      <w:lvlText w:val="%2."/>
      <w:lvlJc w:val="left"/>
      <w:pPr>
        <w:ind w:left="1506" w:hanging="360"/>
      </w:pPr>
    </w:lvl>
    <w:lvl w:ilvl="2" w:tplc="EC589EB0" w:tentative="1">
      <w:start w:val="1"/>
      <w:numFmt w:val="lowerRoman"/>
      <w:lvlText w:val="%3."/>
      <w:lvlJc w:val="right"/>
      <w:pPr>
        <w:ind w:left="2226" w:hanging="180"/>
      </w:pPr>
    </w:lvl>
    <w:lvl w:ilvl="3" w:tplc="3BF69B50" w:tentative="1">
      <w:start w:val="1"/>
      <w:numFmt w:val="decimal"/>
      <w:lvlText w:val="%4."/>
      <w:lvlJc w:val="left"/>
      <w:pPr>
        <w:ind w:left="2946" w:hanging="360"/>
      </w:pPr>
    </w:lvl>
    <w:lvl w:ilvl="4" w:tplc="CBD4005C" w:tentative="1">
      <w:start w:val="1"/>
      <w:numFmt w:val="lowerLetter"/>
      <w:lvlText w:val="%5."/>
      <w:lvlJc w:val="left"/>
      <w:pPr>
        <w:ind w:left="3666" w:hanging="360"/>
      </w:pPr>
    </w:lvl>
    <w:lvl w:ilvl="5" w:tplc="1C207458" w:tentative="1">
      <w:start w:val="1"/>
      <w:numFmt w:val="lowerRoman"/>
      <w:lvlText w:val="%6."/>
      <w:lvlJc w:val="right"/>
      <w:pPr>
        <w:ind w:left="4386" w:hanging="180"/>
      </w:pPr>
    </w:lvl>
    <w:lvl w:ilvl="6" w:tplc="BC581CCE" w:tentative="1">
      <w:start w:val="1"/>
      <w:numFmt w:val="decimal"/>
      <w:lvlText w:val="%7."/>
      <w:lvlJc w:val="left"/>
      <w:pPr>
        <w:ind w:left="5106" w:hanging="360"/>
      </w:pPr>
    </w:lvl>
    <w:lvl w:ilvl="7" w:tplc="8AD4758A" w:tentative="1">
      <w:start w:val="1"/>
      <w:numFmt w:val="lowerLetter"/>
      <w:lvlText w:val="%8."/>
      <w:lvlJc w:val="left"/>
      <w:pPr>
        <w:ind w:left="5826" w:hanging="360"/>
      </w:pPr>
    </w:lvl>
    <w:lvl w:ilvl="8" w:tplc="8E46B2FC" w:tentative="1">
      <w:start w:val="1"/>
      <w:numFmt w:val="lowerRoman"/>
      <w:lvlText w:val="%9."/>
      <w:lvlJc w:val="right"/>
      <w:pPr>
        <w:ind w:left="6546" w:hanging="180"/>
      </w:pPr>
    </w:lvl>
  </w:abstractNum>
  <w:abstractNum w:abstractNumId="9" w15:restartNumberingAfterBreak="0">
    <w:nsid w:val="53B57CF3"/>
    <w:multiLevelType w:val="multilevel"/>
    <w:tmpl w:val="251E4F40"/>
    <w:lvl w:ilvl="0">
      <w:start w:val="1"/>
      <w:numFmt w:val="decimal"/>
      <w:lvlText w:val="%1."/>
      <w:lvlJc w:val="left"/>
      <w:pPr>
        <w:ind w:left="360" w:hanging="360"/>
      </w:pPr>
      <w:rPr>
        <w:b w:val="0"/>
        <w:bCs/>
        <w:i w:val="0"/>
        <w:strike w:val="0"/>
      </w:rPr>
    </w:lvl>
    <w:lvl w:ilvl="1">
      <w:start w:val="1"/>
      <w:numFmt w:val="decimal"/>
      <w:lvlText w:val="%1.%2."/>
      <w:lvlJc w:val="left"/>
      <w:pPr>
        <w:ind w:left="792" w:hanging="432"/>
      </w:pPr>
      <w:rPr>
        <w:i w:val="0"/>
        <w:iCs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C1437A"/>
    <w:multiLevelType w:val="multilevel"/>
    <w:tmpl w:val="4FCA691E"/>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1A2DB9"/>
    <w:multiLevelType w:val="hybridMultilevel"/>
    <w:tmpl w:val="9AE85D70"/>
    <w:lvl w:ilvl="0" w:tplc="24A403E6">
      <w:start w:val="1"/>
      <w:numFmt w:val="upperRoman"/>
      <w:lvlText w:val="%1."/>
      <w:lvlJc w:val="left"/>
      <w:pPr>
        <w:ind w:left="720" w:hanging="360"/>
      </w:pPr>
      <w:rPr>
        <w:rFonts w:hint="default"/>
        <w:b/>
        <w:bCs/>
        <w:color w:val="auto"/>
      </w:rPr>
    </w:lvl>
    <w:lvl w:ilvl="1" w:tplc="C608CB0E">
      <w:start w:val="1"/>
      <w:numFmt w:val="lowerLetter"/>
      <w:lvlText w:val="%2."/>
      <w:lvlJc w:val="left"/>
      <w:pPr>
        <w:ind w:left="1440" w:hanging="360"/>
      </w:pPr>
    </w:lvl>
    <w:lvl w:ilvl="2" w:tplc="75EAFCA4">
      <w:start w:val="1"/>
      <w:numFmt w:val="lowerRoman"/>
      <w:lvlText w:val="%3."/>
      <w:lvlJc w:val="right"/>
      <w:pPr>
        <w:ind w:left="2160" w:hanging="180"/>
      </w:pPr>
    </w:lvl>
    <w:lvl w:ilvl="3" w:tplc="E6C266EE" w:tentative="1">
      <w:start w:val="1"/>
      <w:numFmt w:val="decimal"/>
      <w:lvlText w:val="%4."/>
      <w:lvlJc w:val="left"/>
      <w:pPr>
        <w:ind w:left="2880" w:hanging="360"/>
      </w:pPr>
    </w:lvl>
    <w:lvl w:ilvl="4" w:tplc="324AA6DC" w:tentative="1">
      <w:start w:val="1"/>
      <w:numFmt w:val="lowerLetter"/>
      <w:lvlText w:val="%5."/>
      <w:lvlJc w:val="left"/>
      <w:pPr>
        <w:ind w:left="3600" w:hanging="360"/>
      </w:pPr>
    </w:lvl>
    <w:lvl w:ilvl="5" w:tplc="D2E42850" w:tentative="1">
      <w:start w:val="1"/>
      <w:numFmt w:val="lowerRoman"/>
      <w:lvlText w:val="%6."/>
      <w:lvlJc w:val="right"/>
      <w:pPr>
        <w:ind w:left="4320" w:hanging="180"/>
      </w:pPr>
    </w:lvl>
    <w:lvl w:ilvl="6" w:tplc="DDB60F02" w:tentative="1">
      <w:start w:val="1"/>
      <w:numFmt w:val="decimal"/>
      <w:lvlText w:val="%7."/>
      <w:lvlJc w:val="left"/>
      <w:pPr>
        <w:ind w:left="5040" w:hanging="360"/>
      </w:pPr>
    </w:lvl>
    <w:lvl w:ilvl="7" w:tplc="10CE0030" w:tentative="1">
      <w:start w:val="1"/>
      <w:numFmt w:val="lowerLetter"/>
      <w:lvlText w:val="%8."/>
      <w:lvlJc w:val="left"/>
      <w:pPr>
        <w:ind w:left="5760" w:hanging="360"/>
      </w:pPr>
    </w:lvl>
    <w:lvl w:ilvl="8" w:tplc="987A1F28"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8"/>
  </w:num>
  <w:num w:numId="8">
    <w:abstractNumId w:val="4"/>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50"/>
    <w:rsid w:val="00003540"/>
    <w:rsid w:val="0020622A"/>
    <w:rsid w:val="002B1DD6"/>
    <w:rsid w:val="002D7FCD"/>
    <w:rsid w:val="00353204"/>
    <w:rsid w:val="003E1717"/>
    <w:rsid w:val="003E2DC0"/>
    <w:rsid w:val="00437A96"/>
    <w:rsid w:val="00444844"/>
    <w:rsid w:val="004838EF"/>
    <w:rsid w:val="004E54F1"/>
    <w:rsid w:val="0052074E"/>
    <w:rsid w:val="0069610A"/>
    <w:rsid w:val="00704293"/>
    <w:rsid w:val="00792CF5"/>
    <w:rsid w:val="007B4F50"/>
    <w:rsid w:val="007C31E7"/>
    <w:rsid w:val="0085281D"/>
    <w:rsid w:val="0090752D"/>
    <w:rsid w:val="00947DF2"/>
    <w:rsid w:val="00983B4D"/>
    <w:rsid w:val="009A1F53"/>
    <w:rsid w:val="009A5247"/>
    <w:rsid w:val="009F6E85"/>
    <w:rsid w:val="00A91981"/>
    <w:rsid w:val="00B3344D"/>
    <w:rsid w:val="00B36867"/>
    <w:rsid w:val="00B6002E"/>
    <w:rsid w:val="00BE00F9"/>
    <w:rsid w:val="00C15100"/>
    <w:rsid w:val="00C65A88"/>
    <w:rsid w:val="00C96187"/>
    <w:rsid w:val="00D6321F"/>
    <w:rsid w:val="00D72650"/>
    <w:rsid w:val="00D77084"/>
    <w:rsid w:val="00DA0FD6"/>
    <w:rsid w:val="00E071BF"/>
    <w:rsid w:val="00E60254"/>
    <w:rsid w:val="00E94832"/>
    <w:rsid w:val="00EA5B56"/>
    <w:rsid w:val="00F07C9E"/>
    <w:rsid w:val="00F31463"/>
    <w:rsid w:val="00FA0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3913"/>
  <w15:docId w15:val="{E05A4EE4-A91D-44E9-BC78-79FA3B08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iPriority w:val="99"/>
    <w:semiHidden/>
    <w:unhideWhenUsed/>
    <w:rsid w:val="00D72650"/>
    <w:pPr>
      <w:spacing w:after="200" w:line="240" w:lineRule="auto"/>
    </w:pPr>
    <w:rPr>
      <w:sz w:val="20"/>
      <w:szCs w:val="20"/>
    </w:rPr>
  </w:style>
  <w:style w:type="character" w:customStyle="1" w:styleId="KomentratekstsRakstz">
    <w:name w:val="Komentāra teksts Rakstz."/>
    <w:basedOn w:val="Noklusjumarindkopasfonts"/>
    <w:link w:val="Komentrateksts"/>
    <w:uiPriority w:val="99"/>
    <w:semiHidden/>
    <w:rsid w:val="00D72650"/>
    <w:rPr>
      <w:sz w:val="20"/>
      <w:szCs w:val="20"/>
    </w:rPr>
  </w:style>
  <w:style w:type="paragraph" w:styleId="Sarakstarindkopa">
    <w:name w:val="List Paragraph"/>
    <w:basedOn w:val="Parasts"/>
    <w:uiPriority w:val="34"/>
    <w:qFormat/>
    <w:rsid w:val="00D72650"/>
    <w:pPr>
      <w:spacing w:after="200" w:line="276" w:lineRule="auto"/>
      <w:ind w:left="720"/>
      <w:contextualSpacing/>
    </w:pPr>
  </w:style>
  <w:style w:type="character" w:styleId="Komentraatsauce">
    <w:name w:val="annotation reference"/>
    <w:basedOn w:val="Noklusjumarindkopasfonts"/>
    <w:uiPriority w:val="99"/>
    <w:semiHidden/>
    <w:unhideWhenUsed/>
    <w:rsid w:val="00D72650"/>
    <w:rPr>
      <w:sz w:val="16"/>
      <w:szCs w:val="16"/>
    </w:rPr>
  </w:style>
  <w:style w:type="paragraph" w:styleId="Balonteksts">
    <w:name w:val="Balloon Text"/>
    <w:basedOn w:val="Parasts"/>
    <w:link w:val="BalontekstsRakstz"/>
    <w:uiPriority w:val="99"/>
    <w:semiHidden/>
    <w:unhideWhenUsed/>
    <w:rsid w:val="009075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752D"/>
    <w:rPr>
      <w:rFonts w:ascii="Tahoma" w:hAnsi="Tahoma" w:cs="Tahoma"/>
      <w:sz w:val="16"/>
      <w:szCs w:val="16"/>
    </w:rPr>
  </w:style>
  <w:style w:type="paragraph" w:styleId="Galvene">
    <w:name w:val="header"/>
    <w:basedOn w:val="Parasts"/>
    <w:link w:val="GalveneRakstz"/>
    <w:uiPriority w:val="99"/>
    <w:unhideWhenUsed/>
    <w:rsid w:val="002062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0622A"/>
  </w:style>
  <w:style w:type="paragraph" w:styleId="Kjene">
    <w:name w:val="footer"/>
    <w:basedOn w:val="Parasts"/>
    <w:link w:val="KjeneRakstz"/>
    <w:uiPriority w:val="99"/>
    <w:unhideWhenUsed/>
    <w:rsid w:val="002062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0622A"/>
  </w:style>
  <w:style w:type="table" w:styleId="Reatabula">
    <w:name w:val="Table Grid"/>
    <w:basedOn w:val="Parastatabula"/>
    <w:uiPriority w:val="39"/>
    <w:rsid w:val="002062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7770-58E3-438E-B8D6-5866AFE1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7165</Words>
  <Characters>4085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Tālmane</dc:creator>
  <cp:lastModifiedBy>Ingrīda Krēsliņa</cp:lastModifiedBy>
  <cp:revision>4</cp:revision>
  <cp:lastPrinted>2021-09-29T11:17:00Z</cp:lastPrinted>
  <dcterms:created xsi:type="dcterms:W3CDTF">2021-12-10T11:46:00Z</dcterms:created>
  <dcterms:modified xsi:type="dcterms:W3CDTF">2021-12-10T11:47:00Z</dcterms:modified>
</cp:coreProperties>
</file>