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8435" w14:textId="77777777" w:rsidR="00FC3B8F" w:rsidRDefault="00A87640" w:rsidP="00641476">
      <w:pPr>
        <w:jc w:val="center"/>
        <w:rPr>
          <w:b/>
          <w:bCs/>
          <w:u w:val="single"/>
        </w:rPr>
      </w:pPr>
      <w:r w:rsidRPr="000C7D59">
        <w:rPr>
          <w:noProof/>
        </w:rPr>
        <w:drawing>
          <wp:inline distT="0" distB="0" distL="0" distR="0">
            <wp:extent cx="518231" cy="612000"/>
            <wp:effectExtent l="0" t="0" r="0" b="0"/>
            <wp:docPr id="7" name="Picture 7" descr="Aizkraukles_novada_gerbonis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izkraukles_novada_gerbonis_20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1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39EF2" w14:textId="77777777" w:rsidR="00FC3B8F" w:rsidRPr="005B2ACA" w:rsidRDefault="00A87640" w:rsidP="00641476">
      <w:pPr>
        <w:pStyle w:val="Galvene"/>
        <w:jc w:val="center"/>
        <w:rPr>
          <w:rFonts w:ascii="Times New Roman" w:hAnsi="Times New Roman" w:cs="Times New Roman"/>
          <w:b/>
        </w:rPr>
      </w:pPr>
      <w:r w:rsidRPr="005B2ACA">
        <w:rPr>
          <w:rFonts w:ascii="Times New Roman" w:hAnsi="Times New Roman" w:cs="Times New Roman"/>
          <w:b/>
        </w:rPr>
        <w:t>AIZKRAUKLES NOVADA PAŠVALDĪBAS DOME</w:t>
      </w:r>
    </w:p>
    <w:p w14:paraId="0E85A4E0" w14:textId="77777777" w:rsidR="00FC3B8F" w:rsidRPr="008307E6" w:rsidRDefault="00A87640" w:rsidP="00641476">
      <w:pPr>
        <w:pStyle w:val="Galven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6475" cy="381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0,-0.05pt" to="479.25pt,2.95pt" strokecolor="black"/>
            </w:pict>
          </mc:Fallback>
        </mc:AlternateContent>
      </w:r>
    </w:p>
    <w:p w14:paraId="3812E717" w14:textId="77777777" w:rsidR="00FC3B8F" w:rsidRDefault="00A87640" w:rsidP="00641476">
      <w:pPr>
        <w:spacing w:after="1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Lāčplēša iela 1A, </w:t>
      </w:r>
      <w:r w:rsidRPr="000C7D59">
        <w:rPr>
          <w:sz w:val="17"/>
          <w:szCs w:val="17"/>
        </w:rPr>
        <w:t>Aizkraukle, Aizkraukles nov., LV-5101, tālr. 651</w:t>
      </w:r>
      <w:r>
        <w:rPr>
          <w:sz w:val="17"/>
          <w:szCs w:val="17"/>
        </w:rPr>
        <w:t xml:space="preserve">33930, </w:t>
      </w:r>
      <w:r w:rsidRPr="000C7D59">
        <w:rPr>
          <w:sz w:val="17"/>
          <w:szCs w:val="17"/>
        </w:rPr>
        <w:t xml:space="preserve">e-pasts </w:t>
      </w:r>
      <w:r w:rsidRPr="006817F5">
        <w:rPr>
          <w:sz w:val="17"/>
          <w:szCs w:val="17"/>
        </w:rPr>
        <w:t>dome@aizkraukle.lv</w:t>
      </w:r>
      <w:r>
        <w:rPr>
          <w:sz w:val="17"/>
          <w:szCs w:val="17"/>
        </w:rPr>
        <w:t>, www.aizkraukle.lv</w:t>
      </w:r>
      <w:r w:rsidRPr="000C7D59">
        <w:rPr>
          <w:sz w:val="17"/>
          <w:szCs w:val="17"/>
        </w:rPr>
        <w:t xml:space="preserve"> </w:t>
      </w:r>
    </w:p>
    <w:p w14:paraId="3AD0DC4C" w14:textId="77777777" w:rsidR="003657F8" w:rsidRDefault="00A87640" w:rsidP="003657F8">
      <w:pPr>
        <w:keepNext/>
        <w:jc w:val="center"/>
        <w:outlineLvl w:val="1"/>
        <w:rPr>
          <w:bCs/>
        </w:rPr>
      </w:pPr>
      <w:r>
        <w:rPr>
          <w:bCs/>
        </w:rPr>
        <w:t xml:space="preserve">Aizkrauklē </w:t>
      </w:r>
    </w:p>
    <w:p w14:paraId="79A024A6" w14:textId="3E449883" w:rsidR="003657F8" w:rsidRDefault="00A87640" w:rsidP="003657F8">
      <w:pPr>
        <w:overflowPunct w:val="0"/>
        <w:autoSpaceDE w:val="0"/>
        <w:autoSpaceDN w:val="0"/>
        <w:adjustRightInd w:val="0"/>
        <w:spacing w:after="80"/>
        <w:textAlignment w:val="baseline"/>
      </w:pPr>
      <w:r>
        <w:rPr>
          <w:bCs/>
          <w:color w:val="4F4F4F"/>
          <w:shd w:val="clear" w:color="auto" w:fill="FFFFFF"/>
        </w:rPr>
        <w:t>09.12.2021.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476333">
        <w:t xml:space="preserve">                            </w:t>
      </w:r>
      <w:r w:rsidR="00306692">
        <w:t>ārkārtas</w:t>
      </w:r>
      <w:r w:rsidR="00476333">
        <w:t xml:space="preserve"> </w:t>
      </w:r>
      <w:r>
        <w:t>sēdes protokols Nr.</w:t>
      </w:r>
      <w:r w:rsidR="00476333">
        <w:t>21, 5.</w:t>
      </w:r>
      <w:r>
        <w:t xml:space="preserve">p. </w:t>
      </w:r>
    </w:p>
    <w:p w14:paraId="30722256" w14:textId="760424ED" w:rsidR="003657F8" w:rsidRDefault="00A87640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u w:val="single"/>
        </w:rPr>
      </w:pPr>
      <w:r>
        <w:rPr>
          <w:b/>
        </w:rPr>
        <w:t>LĒMUMS</w:t>
      </w:r>
      <w:r>
        <w:t xml:space="preserve"> </w:t>
      </w:r>
      <w:r>
        <w:rPr>
          <w:b/>
        </w:rPr>
        <w:t>Nr.</w:t>
      </w:r>
      <w:r>
        <w:t xml:space="preserve"> </w:t>
      </w:r>
      <w:r>
        <w:rPr>
          <w:b/>
        </w:rPr>
        <w:t>569</w:t>
      </w:r>
    </w:p>
    <w:p w14:paraId="6096E6C8" w14:textId="53AB92BC" w:rsidR="00EE7B43" w:rsidRDefault="00A87640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u w:val="single"/>
        </w:rPr>
      </w:pPr>
      <w:r w:rsidRPr="00F603F6">
        <w:rPr>
          <w:b/>
          <w:bCs/>
          <w:color w:val="000000" w:themeColor="text1"/>
          <w:u w:val="single"/>
        </w:rPr>
        <w:t>Par</w:t>
      </w:r>
      <w:r w:rsidR="00974AC9">
        <w:rPr>
          <w:b/>
          <w:bCs/>
          <w:color w:val="000000" w:themeColor="text1"/>
          <w:u w:val="single"/>
        </w:rPr>
        <w:t xml:space="preserve"> </w:t>
      </w:r>
      <w:r w:rsidR="00974AC9">
        <w:rPr>
          <w:b/>
          <w:bCs/>
          <w:color w:val="000000" w:themeColor="text1"/>
          <w:u w:val="single"/>
        </w:rPr>
        <w:t>2021.gada 21.oktobra</w:t>
      </w:r>
      <w:r w:rsidRPr="00F603F6">
        <w:rPr>
          <w:b/>
          <w:bCs/>
          <w:color w:val="000000" w:themeColor="text1"/>
          <w:u w:val="single"/>
        </w:rPr>
        <w:t xml:space="preserve"> saistošo noteikumu Nr.2021/</w:t>
      </w:r>
      <w:r>
        <w:rPr>
          <w:b/>
          <w:bCs/>
          <w:color w:val="000000" w:themeColor="text1"/>
          <w:u w:val="single"/>
        </w:rPr>
        <w:t>16</w:t>
      </w:r>
    </w:p>
    <w:p w14:paraId="1820770D" w14:textId="77777777" w:rsidR="00EE7B43" w:rsidRDefault="00A87640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u w:val="single"/>
        </w:rPr>
      </w:pPr>
      <w:r w:rsidRPr="00F603F6">
        <w:rPr>
          <w:b/>
          <w:bCs/>
          <w:color w:val="000000" w:themeColor="text1"/>
          <w:u w:val="single"/>
        </w:rPr>
        <w:t xml:space="preserve">“Par maznodrošinātas mājsaimniecības ienākumu slieksni un </w:t>
      </w:r>
    </w:p>
    <w:p w14:paraId="3083F2E2" w14:textId="77777777" w:rsidR="00EE7B43" w:rsidRDefault="00A87640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u w:val="single"/>
        </w:rPr>
      </w:pPr>
      <w:r w:rsidRPr="00F603F6">
        <w:rPr>
          <w:b/>
          <w:bCs/>
          <w:color w:val="000000" w:themeColor="text1"/>
          <w:u w:val="single"/>
        </w:rPr>
        <w:t xml:space="preserve">sociālās palīdzības pabalstiem Aizkraukles novadā pašvaldībā” </w:t>
      </w:r>
    </w:p>
    <w:p w14:paraId="3F4BE7CA" w14:textId="77777777" w:rsidR="00E258D0" w:rsidRDefault="00A87640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precizēšanu</w:t>
      </w:r>
    </w:p>
    <w:p w14:paraId="3EF21AB9" w14:textId="77777777" w:rsidR="00AB0752" w:rsidRDefault="00AB0752" w:rsidP="00AB0752">
      <w:pPr>
        <w:ind w:firstLine="567"/>
        <w:jc w:val="both"/>
        <w:rPr>
          <w:color w:val="000000"/>
          <w:shd w:val="clear" w:color="auto" w:fill="FFFFFF"/>
        </w:rPr>
      </w:pPr>
    </w:p>
    <w:p w14:paraId="510994AD" w14:textId="654CEA41" w:rsidR="003544D5" w:rsidRDefault="00A87640" w:rsidP="00F475B7">
      <w:pPr>
        <w:ind w:firstLine="567"/>
        <w:jc w:val="both"/>
      </w:pPr>
      <w:r>
        <w:rPr>
          <w:color w:val="000000"/>
          <w:shd w:val="clear" w:color="auto" w:fill="FFFFFF"/>
        </w:rPr>
        <w:t xml:space="preserve">Saskaņā ar </w:t>
      </w:r>
      <w:r w:rsidRPr="00415B7F">
        <w:rPr>
          <w:rFonts w:eastAsiaTheme="minorEastAsia"/>
          <w:color w:val="000000"/>
        </w:rPr>
        <w:t>Vides aizsardzības un reģionālās attīstības ministrijas</w:t>
      </w:r>
      <w:r>
        <w:rPr>
          <w:rFonts w:eastAsiaTheme="minorEastAsia"/>
          <w:color w:val="000000"/>
        </w:rPr>
        <w:t xml:space="preserve"> (turpmāk VARAM) 15.11.2021. vēstuli Nr.1-18/10047 ar kuru</w:t>
      </w:r>
      <w:r w:rsidRPr="00FD0935">
        <w:rPr>
          <w:rFonts w:eastAsiaTheme="minorEastAsia"/>
          <w:color w:val="000000"/>
        </w:rPr>
        <w:t xml:space="preserve"> </w:t>
      </w:r>
      <w:r>
        <w:rPr>
          <w:rFonts w:eastAsiaTheme="minorEastAsia"/>
          <w:color w:val="000000"/>
        </w:rPr>
        <w:t xml:space="preserve">VARAM  ir pieņēmusi </w:t>
      </w:r>
      <w:r w:rsidRPr="00333250">
        <w:rPr>
          <w:rFonts w:eastAsiaTheme="minorEastAsia"/>
        </w:rPr>
        <w:t>saistošos noteikumu</w:t>
      </w:r>
      <w:r w:rsidRPr="00307F7C">
        <w:t>s</w:t>
      </w:r>
      <w:r w:rsidRPr="00415B7F">
        <w:rPr>
          <w:b/>
          <w:bCs/>
        </w:rPr>
        <w:t xml:space="preserve"> </w:t>
      </w:r>
      <w:r w:rsidRPr="00415B7F">
        <w:t>Nr.</w:t>
      </w:r>
      <w:r w:rsidRPr="00FD0935">
        <w:t>2021/1</w:t>
      </w:r>
      <w:r>
        <w:t>6</w:t>
      </w:r>
      <w:r w:rsidRPr="00FD0935">
        <w:t xml:space="preserve"> </w:t>
      </w:r>
      <w:r w:rsidR="007D531A" w:rsidRPr="007D531A">
        <w:t>“Par maznodrošinātas mājsaimniecības ienākumu slieksni un sociālās palīdzības pabalstiem Aizkraukles novadā pašvaldībā</w:t>
      </w:r>
      <w:r w:rsidRPr="007D531A">
        <w:rPr>
          <w:rFonts w:eastAsia="Times New Roman"/>
        </w:rPr>
        <w:t>”</w:t>
      </w:r>
      <w:r w:rsidRPr="00FB78CB">
        <w:rPr>
          <w:rFonts w:eastAsia="Times New Roman"/>
          <w:b/>
          <w:bCs/>
        </w:rPr>
        <w:t xml:space="preserve"> </w:t>
      </w:r>
      <w:r>
        <w:t xml:space="preserve">zināšanai, neizsakot iebildumus (pozitīvs atzinums). Vienlaicīgi VARAM lūdz precizēt saistošo noteikumu </w:t>
      </w:r>
      <w:r w:rsidR="007D531A">
        <w:t>papildinot tiesisko pamatojumu, precizējot 4.1.1.apakšpunktu un IV.nodaļas nosaukumu, 8. un 23.</w:t>
      </w:r>
      <w:r>
        <w:t>punktu.</w:t>
      </w:r>
    </w:p>
    <w:p w14:paraId="5C136973" w14:textId="77777777" w:rsidR="00E57859" w:rsidRDefault="00A87640" w:rsidP="00E57859">
      <w:pPr>
        <w:ind w:firstLine="567"/>
        <w:jc w:val="both"/>
        <w:rPr>
          <w:rFonts w:eastAsiaTheme="minorHAnsi"/>
          <w:bCs/>
          <w:lang w:eastAsia="en-US"/>
        </w:rPr>
      </w:pPr>
      <w:r w:rsidRPr="00415B7F">
        <w:rPr>
          <w:color w:val="000000"/>
          <w:shd w:val="clear" w:color="auto" w:fill="FFFFFF"/>
        </w:rPr>
        <w:t>Saistošo noteikumu projekts izstrādāts pamatojoties uz </w:t>
      </w:r>
      <w:r w:rsidRPr="00006F7A">
        <w:rPr>
          <w:bCs/>
          <w:color w:val="000000"/>
          <w:shd w:val="clear" w:color="auto" w:fill="FFFFFF"/>
        </w:rPr>
        <w:t>Administratīvo teritoriju un apdzīvoto vietu li</w:t>
      </w:r>
      <w:r>
        <w:rPr>
          <w:bCs/>
          <w:color w:val="000000"/>
          <w:shd w:val="clear" w:color="auto" w:fill="FFFFFF"/>
        </w:rPr>
        <w:t>kuma Pārejas noteikumu 17.punktu, kur</w:t>
      </w:r>
      <w:r w:rsidRPr="00006F7A">
        <w:rPr>
          <w:bCs/>
          <w:color w:val="000000"/>
          <w:shd w:val="clear" w:color="auto" w:fill="FFFFFF"/>
        </w:rPr>
        <w:t xml:space="preserve"> ir noteikts pienākums izvērtēt novadu veidojošo bijušo pašvaldību pieņemtos saistošos noteikumus un pieņemt jaunus novada saistošos noteikumus.</w:t>
      </w:r>
      <w:r w:rsidRPr="00006F7A">
        <w:rPr>
          <w:rFonts w:eastAsiaTheme="minorHAnsi"/>
          <w:bCs/>
          <w:lang w:eastAsia="en-US"/>
        </w:rPr>
        <w:t xml:space="preserve"> </w:t>
      </w:r>
    </w:p>
    <w:p w14:paraId="6FC1396A" w14:textId="77777777" w:rsidR="00E57859" w:rsidRPr="002304E4" w:rsidRDefault="00A87640" w:rsidP="00E57859">
      <w:pPr>
        <w:ind w:firstLine="567"/>
        <w:jc w:val="both"/>
        <w:rPr>
          <w:bCs/>
        </w:rPr>
      </w:pPr>
      <w:r w:rsidRPr="00BF5D29">
        <w:rPr>
          <w:bCs/>
        </w:rPr>
        <w:t xml:space="preserve">Sociālo pakalpojumu un sociālās palīdzības likuma </w:t>
      </w:r>
      <w:r>
        <w:rPr>
          <w:bCs/>
        </w:rPr>
        <w:t>3.panta otrā daļa deleģē pašvaldībām noteikt sociālo pakalpojumu un sociālās palīdzības kārtību, 33.panta trešā daļa deleģē pašvaldībai noteikt m</w:t>
      </w:r>
      <w:r w:rsidRPr="00BF5D29">
        <w:rPr>
          <w:bCs/>
        </w:rPr>
        <w:t>aznodrošinātas mājsaimniecības ienākumu slieksni ne augstāku par 436 </w:t>
      </w:r>
      <w:r w:rsidRPr="00BF5D29">
        <w:rPr>
          <w:bCs/>
          <w:i/>
          <w:iCs/>
        </w:rPr>
        <w:t>euro</w:t>
      </w:r>
      <w:r w:rsidRPr="00BF5D29">
        <w:rPr>
          <w:bCs/>
        </w:rPr>
        <w:t> pirmajai vai vienīgajai personai mājsaimniecībā un 305 </w:t>
      </w:r>
      <w:r w:rsidRPr="00BF5D29">
        <w:rPr>
          <w:bCs/>
          <w:i/>
          <w:iCs/>
        </w:rPr>
        <w:t>euro</w:t>
      </w:r>
      <w:r w:rsidRPr="00BF5D29">
        <w:rPr>
          <w:bCs/>
        </w:rPr>
        <w:t xml:space="preserve"> pārējām personām mājsaimniecībā, bet ne zemāku par </w:t>
      </w:r>
      <w:r>
        <w:rPr>
          <w:bCs/>
        </w:rPr>
        <w:t>33.panta</w:t>
      </w:r>
      <w:r w:rsidRPr="00BF5D29">
        <w:rPr>
          <w:bCs/>
        </w:rPr>
        <w:t xml:space="preserve"> otrajā daļā noteikto trūcīgas mājsaimniecības ienākumu slieksni</w:t>
      </w:r>
      <w:r>
        <w:rPr>
          <w:bCs/>
        </w:rPr>
        <w:t xml:space="preserve"> (</w:t>
      </w:r>
      <w:r w:rsidRPr="002304E4">
        <w:rPr>
          <w:bCs/>
        </w:rPr>
        <w:t>Trūcīgas mājsaimniecības ienākumu slieksnis ir 272 </w:t>
      </w:r>
      <w:r w:rsidRPr="002304E4">
        <w:rPr>
          <w:bCs/>
          <w:i/>
          <w:iCs/>
        </w:rPr>
        <w:t>euro</w:t>
      </w:r>
      <w:r w:rsidRPr="002304E4">
        <w:rPr>
          <w:bCs/>
        </w:rPr>
        <w:t> pirmajai vai vienīgajai personai mājsaimniecībā un 190 </w:t>
      </w:r>
      <w:r w:rsidRPr="002304E4">
        <w:rPr>
          <w:bCs/>
          <w:i/>
          <w:iCs/>
        </w:rPr>
        <w:t>euro</w:t>
      </w:r>
      <w:r w:rsidRPr="002304E4">
        <w:rPr>
          <w:bCs/>
        </w:rPr>
        <w:t> </w:t>
      </w:r>
      <w:r>
        <w:rPr>
          <w:bCs/>
        </w:rPr>
        <w:t>pārējām personām mājsaimniecībā)</w:t>
      </w:r>
      <w:r w:rsidRPr="00BF5D29">
        <w:rPr>
          <w:bCs/>
        </w:rPr>
        <w:t>.</w:t>
      </w:r>
      <w:r w:rsidRPr="002304E4">
        <w:rPr>
          <w:bCs/>
        </w:rPr>
        <w:t xml:space="preserve"> Sociālo pakalpojumu un sociālās palīdzības likuma 3</w:t>
      </w:r>
      <w:r>
        <w:rPr>
          <w:bCs/>
        </w:rPr>
        <w:t>6</w:t>
      </w:r>
      <w:r w:rsidRPr="002304E4">
        <w:rPr>
          <w:bCs/>
        </w:rPr>
        <w:t xml:space="preserve">.panta </w:t>
      </w:r>
      <w:r>
        <w:rPr>
          <w:bCs/>
        </w:rPr>
        <w:t>sestā</w:t>
      </w:r>
      <w:r w:rsidRPr="002304E4">
        <w:rPr>
          <w:bCs/>
        </w:rPr>
        <w:t xml:space="preserve"> daļa deleģē pašvaldībām noteikt</w:t>
      </w:r>
      <w:r>
        <w:rPr>
          <w:bCs/>
        </w:rPr>
        <w:t xml:space="preserve"> sociālās palīdzības pabalstu</w:t>
      </w:r>
      <w:r w:rsidRPr="0006612F">
        <w:rPr>
          <w:bCs/>
        </w:rPr>
        <w:t xml:space="preserve"> </w:t>
      </w:r>
      <w:r>
        <w:rPr>
          <w:bCs/>
        </w:rPr>
        <w:t>apmēru, piešķiršanas un izmaksas kārtību</w:t>
      </w:r>
      <w:r w:rsidRPr="002304E4">
        <w:rPr>
          <w:bCs/>
        </w:rPr>
        <w:t xml:space="preserve"> </w:t>
      </w:r>
      <w:r>
        <w:rPr>
          <w:bCs/>
        </w:rPr>
        <w:t xml:space="preserve">pabalstiem atsevišķu izmaksu apmaksai un krīzes situācijā. </w:t>
      </w:r>
    </w:p>
    <w:p w14:paraId="62C49323" w14:textId="77777777" w:rsidR="00E57859" w:rsidRDefault="00A87640" w:rsidP="00E57859">
      <w:pPr>
        <w:ind w:firstLine="567"/>
        <w:jc w:val="both"/>
      </w:pPr>
      <w:r w:rsidRPr="00DA65B1">
        <w:t>Saistošie noteikumi ir nepieciešami, lai jaunizveidotajā</w:t>
      </w:r>
      <w:r>
        <w:t xml:space="preserve"> Aizkraukles novadā </w:t>
      </w:r>
      <w:r w:rsidRPr="000E7346">
        <w:t>būtu vienoti saistošie noteikumi, kuri nosaka vienotu maznodrošinātas mājsaimniecības ienākumu slieksni un sociālās palīdzības pabalstus.</w:t>
      </w:r>
    </w:p>
    <w:p w14:paraId="2A4D9AD4" w14:textId="37EDC5C4" w:rsidR="00E57859" w:rsidRDefault="00A87640" w:rsidP="00A87640">
      <w:pPr>
        <w:spacing w:after="120"/>
        <w:ind w:firstLine="567"/>
        <w:jc w:val="both"/>
        <w:rPr>
          <w:color w:val="000000"/>
          <w:shd w:val="clear" w:color="auto" w:fill="FFFFFF"/>
        </w:rPr>
      </w:pPr>
      <w:r w:rsidRPr="00707488">
        <w:t xml:space="preserve">Pamatojoties uz likuma </w:t>
      </w:r>
      <w:r w:rsidRPr="00BB5FE2">
        <w:rPr>
          <w:bCs/>
        </w:rPr>
        <w:t xml:space="preserve">“Par pašvaldībām” 43.panta trešo daļu, Sociālo pakalpojumu un sociālās palīdzības likuma </w:t>
      </w:r>
      <w:r>
        <w:rPr>
          <w:bCs/>
        </w:rPr>
        <w:t>3.panta otro daļu, 33.panta trešo daļu un 36</w:t>
      </w:r>
      <w:r w:rsidRPr="00BB5FE2">
        <w:rPr>
          <w:bCs/>
        </w:rPr>
        <w:t>.panta</w:t>
      </w:r>
      <w:r>
        <w:rPr>
          <w:bCs/>
        </w:rPr>
        <w:t xml:space="preserve"> sesto </w:t>
      </w:r>
      <w:r w:rsidRPr="00BB5FE2">
        <w:rPr>
          <w:bCs/>
        </w:rPr>
        <w:t>daļu, likuma “Par palīdzību dzīvokļa jautājumu risināšanā”</w:t>
      </w:r>
      <w:r>
        <w:rPr>
          <w:bCs/>
        </w:rPr>
        <w:t xml:space="preserve"> 14.panta sesto daļu</w:t>
      </w:r>
      <w:r w:rsidRPr="00BB5FE2">
        <w:rPr>
          <w:bCs/>
        </w:rPr>
        <w:t>,</w:t>
      </w:r>
      <w:r>
        <w:rPr>
          <w:bCs/>
        </w:rPr>
        <w:t xml:space="preserve"> </w:t>
      </w:r>
      <w:r w:rsidRPr="00006F7A">
        <w:rPr>
          <w:bCs/>
        </w:rPr>
        <w:t>Administratīvo teritoriju un apdzīvoto vietu li</w:t>
      </w:r>
      <w:r>
        <w:rPr>
          <w:bCs/>
        </w:rPr>
        <w:t>kuma Pārejas noteikumu 17.punktu</w:t>
      </w:r>
      <w:r w:rsidRPr="00307F7C">
        <w:rPr>
          <w:color w:val="000000"/>
          <w:shd w:val="clear" w:color="auto" w:fill="FFFFFF"/>
        </w:rPr>
        <w:t xml:space="preserve">, </w:t>
      </w:r>
      <w:r w:rsidR="00476333">
        <w:t>atklāti balsojot</w:t>
      </w:r>
      <w:r w:rsidR="00476333" w:rsidRPr="00111644">
        <w:t xml:space="preserve"> </w:t>
      </w:r>
      <w:r w:rsidR="00476333">
        <w:t>ar 15 balsīm “Par” (</w:t>
      </w:r>
      <w:r w:rsidR="00476333">
        <w:rPr>
          <w:rFonts w:eastAsia="Times New Roman"/>
          <w:color w:val="000000"/>
        </w:rPr>
        <w:t xml:space="preserve">Leons LĪDUMS, Arvis UPĪTS, Evija VECTIRĀNE, Zane ROMANOVA, Dāvis KALNIŅŠ, Aivars MIEZĪTIS, Dainis VINGRIS, Andris ZĀLĪTIS, Uģis RUBENIS, Guntis LIBEKS, Anita OSTROVSKA, Andris AMBAINIS, Aigars LUKSS, Uldis DZĒRVE, Einārs ZĒBERGS), </w:t>
      </w:r>
      <w:r w:rsidR="00476333" w:rsidRPr="008E5E80">
        <w:rPr>
          <w:noProof/>
        </w:rPr>
        <w:t>"Pret" –</w:t>
      </w:r>
      <w:r w:rsidR="00476333">
        <w:rPr>
          <w:noProof/>
        </w:rPr>
        <w:t xml:space="preserve"> nav, </w:t>
      </w:r>
      <w:r w:rsidR="00476333" w:rsidRPr="008E5E80">
        <w:rPr>
          <w:noProof/>
        </w:rPr>
        <w:t xml:space="preserve"> "Atturas" –</w:t>
      </w:r>
      <w:r w:rsidR="00476333">
        <w:rPr>
          <w:noProof/>
        </w:rPr>
        <w:t xml:space="preserve"> nav,  </w:t>
      </w:r>
      <w:r w:rsidR="00476333" w:rsidRPr="008E5E80">
        <w:rPr>
          <w:rFonts w:eastAsiaTheme="minorEastAsia"/>
        </w:rPr>
        <w:t xml:space="preserve">Aizkraukles novada dome </w:t>
      </w:r>
      <w:r w:rsidR="00476333" w:rsidRPr="008E5E80">
        <w:rPr>
          <w:rFonts w:eastAsiaTheme="minorEastAsia"/>
          <w:b/>
        </w:rPr>
        <w:t>NOLEMJ</w:t>
      </w:r>
      <w:r w:rsidR="00476333">
        <w:rPr>
          <w:rFonts w:eastAsiaTheme="minorEastAsia"/>
        </w:rPr>
        <w:t>:</w:t>
      </w:r>
    </w:p>
    <w:p w14:paraId="7E398D2E" w14:textId="1430BBF2" w:rsidR="00E57859" w:rsidRPr="00333250" w:rsidRDefault="00A87640" w:rsidP="00E57859">
      <w:pPr>
        <w:pStyle w:val="Default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b/>
          <w:bCs/>
          <w:sz w:val="23"/>
          <w:szCs w:val="23"/>
        </w:rPr>
      </w:pPr>
      <w:r>
        <w:rPr>
          <w:rFonts w:eastAsiaTheme="minorEastAsia"/>
        </w:rPr>
        <w:t>Apstiprināt</w:t>
      </w:r>
      <w:r w:rsidRPr="00333250">
        <w:rPr>
          <w:rFonts w:eastAsiaTheme="minorEastAsia"/>
        </w:rPr>
        <w:t xml:space="preserve"> </w:t>
      </w:r>
      <w:r w:rsidR="001D5A48">
        <w:rPr>
          <w:rFonts w:eastAsiaTheme="minorEastAsia"/>
        </w:rPr>
        <w:t xml:space="preserve">precizētus </w:t>
      </w:r>
      <w:r w:rsidRPr="00333250">
        <w:rPr>
          <w:rFonts w:eastAsiaTheme="minorEastAsia"/>
        </w:rPr>
        <w:t>saistošos noteikumu</w:t>
      </w:r>
      <w:r w:rsidRPr="00307F7C">
        <w:t>s</w:t>
      </w:r>
      <w:r w:rsidRPr="00415B7F">
        <w:rPr>
          <w:b/>
          <w:bCs/>
        </w:rPr>
        <w:t xml:space="preserve"> </w:t>
      </w:r>
      <w:r w:rsidRPr="00415B7F">
        <w:t>Nr.</w:t>
      </w:r>
      <w:r w:rsidRPr="00307F7C">
        <w:rPr>
          <w:b/>
          <w:bCs/>
        </w:rPr>
        <w:t>202</w:t>
      </w:r>
      <w:r>
        <w:rPr>
          <w:b/>
          <w:bCs/>
        </w:rPr>
        <w:t>1/</w:t>
      </w:r>
      <w:r w:rsidR="00EE7B43">
        <w:rPr>
          <w:b/>
          <w:bCs/>
        </w:rPr>
        <w:t xml:space="preserve">16 </w:t>
      </w:r>
      <w:r w:rsidRPr="00915C1C">
        <w:rPr>
          <w:b/>
          <w:bCs/>
        </w:rPr>
        <w:t>“Par maznodrošinātas mājsaimniecības ienākumu slieksni un sociālās palīdzības pabalstiem Aizkraukles novadā pašvaldībā”</w:t>
      </w:r>
      <w:r w:rsidRPr="00F86BF3">
        <w:rPr>
          <w:b/>
          <w:bCs/>
          <w:u w:val="single"/>
        </w:rPr>
        <w:t xml:space="preserve"> </w:t>
      </w:r>
      <w:r w:rsidRPr="00333250">
        <w:rPr>
          <w:bCs/>
        </w:rPr>
        <w:t>un paskaidrojuma rakstu (</w:t>
      </w:r>
      <w:r w:rsidRPr="00371DCA">
        <w:rPr>
          <w:bCs/>
          <w:i/>
        </w:rPr>
        <w:t>pielikums).</w:t>
      </w:r>
    </w:p>
    <w:p w14:paraId="4E70F2B0" w14:textId="77777777" w:rsidR="001D5A48" w:rsidRDefault="00A87640" w:rsidP="001D5A48">
      <w:pPr>
        <w:pStyle w:val="Sarakstarindkopa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eastAsiaTheme="minorEastAsia"/>
          <w:color w:val="000000"/>
        </w:rPr>
      </w:pPr>
      <w:r w:rsidRPr="002A5F54">
        <w:t xml:space="preserve">Uzdot </w:t>
      </w:r>
      <w:r>
        <w:t xml:space="preserve">Aizkraukles novada </w:t>
      </w:r>
      <w:r w:rsidRPr="002A5F54">
        <w:t xml:space="preserve">pašvaldības </w:t>
      </w:r>
      <w:r>
        <w:t>k</w:t>
      </w:r>
      <w:r w:rsidRPr="002A5F54">
        <w:t xml:space="preserve">ancelejai </w:t>
      </w:r>
      <w:r>
        <w:t>pārzinei Ingrīdai KRĒSLIŅAI s</w:t>
      </w:r>
      <w:r w:rsidRPr="00EB481B">
        <w:rPr>
          <w:rFonts w:eastAsiaTheme="minorEastAsia"/>
          <w:color w:val="000000"/>
        </w:rPr>
        <w:t>aistošos noteikumus un to paskaidrojuma rakstu triju</w:t>
      </w:r>
      <w:r>
        <w:rPr>
          <w:rFonts w:eastAsiaTheme="minorEastAsia"/>
          <w:color w:val="000000"/>
        </w:rPr>
        <w:t xml:space="preserve"> darba</w:t>
      </w:r>
      <w:r w:rsidRPr="00EB481B">
        <w:rPr>
          <w:rFonts w:eastAsiaTheme="minorEastAsia"/>
          <w:color w:val="000000"/>
        </w:rPr>
        <w:t xml:space="preserve"> dienu laikā pēc to parakstīšanas elektroniskā veidā nosūtīt Vides aizsardzības un reģionālās attīstības ministrijai</w:t>
      </w:r>
      <w:r>
        <w:rPr>
          <w:rFonts w:eastAsiaTheme="minorEastAsia"/>
          <w:color w:val="000000"/>
        </w:rPr>
        <w:t xml:space="preserve"> zināšanai</w:t>
      </w:r>
      <w:r w:rsidRPr="00EB481B">
        <w:rPr>
          <w:rFonts w:eastAsiaTheme="minorEastAsia"/>
          <w:color w:val="000000"/>
        </w:rPr>
        <w:t xml:space="preserve">. </w:t>
      </w:r>
    </w:p>
    <w:p w14:paraId="37E4C2BF" w14:textId="77777777" w:rsidR="006D26E1" w:rsidRPr="00415B7F" w:rsidRDefault="00A87640" w:rsidP="006D26E1">
      <w:pPr>
        <w:pStyle w:val="Sarakstarindkopa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Pēc saistošo noteikumu parakstīšanas, </w:t>
      </w:r>
      <w:r w:rsidRPr="00415B7F">
        <w:rPr>
          <w:rFonts w:eastAsiaTheme="minorEastAsia"/>
          <w:color w:val="000000"/>
        </w:rPr>
        <w:t>u</w:t>
      </w:r>
      <w:r w:rsidRPr="002A5F54">
        <w:t xml:space="preserve">zdot </w:t>
      </w:r>
      <w:r>
        <w:t xml:space="preserve">Aizkraukles novada </w:t>
      </w:r>
      <w:r w:rsidRPr="002A5F54">
        <w:t xml:space="preserve">pašvaldības </w:t>
      </w:r>
      <w:r>
        <w:t>k</w:t>
      </w:r>
      <w:r w:rsidRPr="002A5F54">
        <w:t xml:space="preserve">ancelejai </w:t>
      </w:r>
      <w:r>
        <w:t>pārzinei Ingrīdai KRĒSLIŅAI s</w:t>
      </w:r>
      <w:r w:rsidRPr="00415B7F">
        <w:rPr>
          <w:rFonts w:eastAsiaTheme="minorEastAsia"/>
          <w:color w:val="000000"/>
        </w:rPr>
        <w:t>aistošos noteikumus nosūtīt publicēšanai saist</w:t>
      </w:r>
      <w:r w:rsidRPr="00A31B47">
        <w:t>ošo noteikumu oficiālajā izdevumā "Latvijas Vēstnesis"</w:t>
      </w:r>
      <w:r>
        <w:t>.</w:t>
      </w:r>
    </w:p>
    <w:p w14:paraId="4D60ADD0" w14:textId="77777777" w:rsidR="00E57859" w:rsidRPr="00415B7F" w:rsidRDefault="00A87640" w:rsidP="00E57859">
      <w:pPr>
        <w:pStyle w:val="Sarakstarindkopa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eastAsiaTheme="minorEastAsia"/>
          <w:color w:val="000000"/>
        </w:rPr>
      </w:pPr>
      <w:r w:rsidRPr="002A5F54">
        <w:lastRenderedPageBreak/>
        <w:t xml:space="preserve">Uzdot </w:t>
      </w:r>
      <w:r w:rsidRPr="00415B7F">
        <w:rPr>
          <w:rFonts w:eastAsiaTheme="minorEastAsia"/>
          <w:color w:val="000000"/>
        </w:rPr>
        <w:t>Aizkraukles novada pašvaldības sabiedrisko attiecību speciālist</w:t>
      </w:r>
      <w:r w:rsidR="00EE7B43">
        <w:rPr>
          <w:rFonts w:eastAsiaTheme="minorEastAsia"/>
          <w:color w:val="000000"/>
        </w:rPr>
        <w:t>am Arvim UPĪTIM</w:t>
      </w:r>
      <w:r w:rsidRPr="00415B7F">
        <w:rPr>
          <w:rFonts w:eastAsiaTheme="minorEastAsia"/>
          <w:color w:val="000000"/>
        </w:rPr>
        <w:t xml:space="preserve"> publicēt saist</w:t>
      </w:r>
      <w:r w:rsidRPr="00A31B47">
        <w:t>ošos noteikumus pašvaldības mājaslapā</w:t>
      </w:r>
      <w:r>
        <w:t xml:space="preserve"> internetā </w:t>
      </w:r>
      <w:hyperlink r:id="rId9" w:history="1">
        <w:r w:rsidRPr="00415B7F">
          <w:rPr>
            <w:rFonts w:eastAsiaTheme="minorEastAsia"/>
            <w:color w:val="000000"/>
          </w:rPr>
          <w:t>www.aizkraukle.lv</w:t>
        </w:r>
      </w:hyperlink>
      <w:r>
        <w:rPr>
          <w:rFonts w:eastAsiaTheme="minorEastAsia"/>
          <w:color w:val="000000"/>
        </w:rPr>
        <w:t>.</w:t>
      </w:r>
    </w:p>
    <w:p w14:paraId="10F8EACE" w14:textId="77777777" w:rsidR="00E57859" w:rsidRPr="00974AC9" w:rsidRDefault="00A87640" w:rsidP="00E57859">
      <w:pPr>
        <w:pStyle w:val="Sarakstarindkopa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eastAsiaTheme="minorEastAsia"/>
          <w:color w:val="000000"/>
        </w:rPr>
      </w:pPr>
      <w:r w:rsidRPr="00707488">
        <w:t xml:space="preserve">Saistošie noteikumi stājas </w:t>
      </w:r>
      <w:r w:rsidRPr="00974AC9">
        <w:t>spēkā 2022.gada 1.janvārī.</w:t>
      </w:r>
    </w:p>
    <w:p w14:paraId="3854A1BA" w14:textId="77777777" w:rsidR="00E57859" w:rsidRPr="00EE7B43" w:rsidRDefault="00A87640" w:rsidP="00EE7B43">
      <w:pPr>
        <w:pStyle w:val="Sarakstarindkopa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ind w:left="567" w:hanging="567"/>
        <w:contextualSpacing w:val="0"/>
        <w:jc w:val="both"/>
        <w:rPr>
          <w:rFonts w:eastAsiaTheme="minorEastAsia"/>
          <w:color w:val="000000" w:themeColor="text1"/>
        </w:rPr>
      </w:pPr>
      <w:r>
        <w:t xml:space="preserve">Ar saistošo </w:t>
      </w:r>
      <w:r w:rsidRPr="00915C1C">
        <w:t xml:space="preserve">noteikumu “Par maznodrošinātas mājsaimniecības ienākumu slieksni un sociālās </w:t>
      </w:r>
      <w:r w:rsidRPr="00EE7B43">
        <w:rPr>
          <w:color w:val="000000" w:themeColor="text1"/>
        </w:rPr>
        <w:t>palīdzības pabalstiem Aizkraukles novadā pašvaldībā” spēkā stāšanos, atzīt par spēku zaudējušiem:</w:t>
      </w:r>
    </w:p>
    <w:p w14:paraId="21CD1B96" w14:textId="77777777" w:rsidR="00E57859" w:rsidRPr="00EE7B43" w:rsidRDefault="00A87640" w:rsidP="00E00849">
      <w:pPr>
        <w:pStyle w:val="tv2131"/>
        <w:numPr>
          <w:ilvl w:val="1"/>
          <w:numId w:val="18"/>
        </w:numPr>
        <w:autoSpaceDE w:val="0"/>
        <w:autoSpaceDN w:val="0"/>
        <w:adjustRightInd w:val="0"/>
        <w:spacing w:after="80" w:line="240" w:lineRule="auto"/>
        <w:ind w:left="1134" w:hanging="567"/>
        <w:jc w:val="both"/>
        <w:rPr>
          <w:color w:val="000000" w:themeColor="text1"/>
          <w:sz w:val="24"/>
          <w:szCs w:val="24"/>
        </w:rPr>
      </w:pPr>
      <w:r w:rsidRPr="00EE7B43">
        <w:rPr>
          <w:color w:val="000000" w:themeColor="text1"/>
          <w:sz w:val="24"/>
          <w:szCs w:val="24"/>
        </w:rPr>
        <w:t>Aizkraukles novada domes 25.02.2021. saistošie noteikumi Nr. 2021/3 “Par maznodrošinātas mājsaimniecības ienākumu slieksni Aizkraukles novadā”;</w:t>
      </w:r>
    </w:p>
    <w:p w14:paraId="54A81A1D" w14:textId="77777777" w:rsidR="00E57859" w:rsidRPr="00EE7B43" w:rsidRDefault="00A87640" w:rsidP="00E00849">
      <w:pPr>
        <w:pStyle w:val="tv2131"/>
        <w:numPr>
          <w:ilvl w:val="1"/>
          <w:numId w:val="18"/>
        </w:numPr>
        <w:autoSpaceDE w:val="0"/>
        <w:autoSpaceDN w:val="0"/>
        <w:adjustRightInd w:val="0"/>
        <w:spacing w:after="80" w:line="240" w:lineRule="auto"/>
        <w:ind w:left="1134" w:hanging="567"/>
        <w:jc w:val="both"/>
        <w:rPr>
          <w:color w:val="000000" w:themeColor="text1"/>
          <w:sz w:val="24"/>
          <w:szCs w:val="24"/>
        </w:rPr>
      </w:pPr>
      <w:r w:rsidRPr="00EE7B43">
        <w:rPr>
          <w:color w:val="000000" w:themeColor="text1"/>
          <w:sz w:val="24"/>
          <w:szCs w:val="24"/>
        </w:rPr>
        <w:t xml:space="preserve"> Aizkraukles novada pašvaldības domes 31.10.2019. saistošie noteikumi Nr.2019/31 „Par Aizkraukles novada pašvaldības sociālajiem pabalstiem”;</w:t>
      </w:r>
    </w:p>
    <w:p w14:paraId="4FFEB575" w14:textId="77777777" w:rsidR="00E57859" w:rsidRPr="00EE7B43" w:rsidRDefault="00A87640" w:rsidP="00E00849">
      <w:pPr>
        <w:pStyle w:val="tv2131"/>
        <w:numPr>
          <w:ilvl w:val="1"/>
          <w:numId w:val="18"/>
        </w:numPr>
        <w:autoSpaceDE w:val="0"/>
        <w:autoSpaceDN w:val="0"/>
        <w:adjustRightInd w:val="0"/>
        <w:spacing w:after="80" w:line="240" w:lineRule="auto"/>
        <w:ind w:left="1134" w:hanging="567"/>
        <w:jc w:val="both"/>
        <w:rPr>
          <w:color w:val="000000" w:themeColor="text1"/>
          <w:sz w:val="24"/>
          <w:szCs w:val="24"/>
        </w:rPr>
      </w:pPr>
      <w:r w:rsidRPr="00EE7B43">
        <w:rPr>
          <w:color w:val="000000" w:themeColor="text1"/>
          <w:sz w:val="24"/>
          <w:szCs w:val="24"/>
        </w:rPr>
        <w:t>Aizkraukles novada domes 26.08.2015. saistošie noteikumi Nr. 2015/11 “Par dzīvokļa pabalstu Aizkraukles novadā”;</w:t>
      </w:r>
    </w:p>
    <w:p w14:paraId="79842B0F" w14:textId="77777777" w:rsidR="00E57859" w:rsidRPr="00EE7B43" w:rsidRDefault="00A87640" w:rsidP="00E00849">
      <w:pPr>
        <w:pStyle w:val="tv2131"/>
        <w:numPr>
          <w:ilvl w:val="1"/>
          <w:numId w:val="18"/>
        </w:numPr>
        <w:autoSpaceDE w:val="0"/>
        <w:autoSpaceDN w:val="0"/>
        <w:adjustRightInd w:val="0"/>
        <w:spacing w:after="80" w:line="240" w:lineRule="auto"/>
        <w:ind w:left="1134" w:hanging="567"/>
        <w:jc w:val="both"/>
        <w:rPr>
          <w:color w:val="000000" w:themeColor="text1"/>
          <w:sz w:val="24"/>
          <w:szCs w:val="24"/>
        </w:rPr>
      </w:pPr>
      <w:r w:rsidRPr="00EE7B43">
        <w:rPr>
          <w:color w:val="000000" w:themeColor="text1"/>
          <w:sz w:val="24"/>
          <w:szCs w:val="24"/>
        </w:rPr>
        <w:t xml:space="preserve"> Aizkraukles novada pašvaldības domes 28.11.2019. saistošie noteikumi Nr. 2019/30 “Par pabalstu garantētā minimālā ienākuma līmeņa nodrošināšanai Aizkraukles novadā”;</w:t>
      </w:r>
    </w:p>
    <w:p w14:paraId="5E74CB52" w14:textId="77777777" w:rsidR="00E57859" w:rsidRPr="00EE7B43" w:rsidRDefault="00A87640" w:rsidP="00E00849">
      <w:pPr>
        <w:pStyle w:val="tv2131"/>
        <w:numPr>
          <w:ilvl w:val="1"/>
          <w:numId w:val="18"/>
        </w:numPr>
        <w:autoSpaceDE w:val="0"/>
        <w:autoSpaceDN w:val="0"/>
        <w:adjustRightInd w:val="0"/>
        <w:spacing w:after="80" w:line="240" w:lineRule="auto"/>
        <w:ind w:left="1134" w:hanging="567"/>
        <w:jc w:val="both"/>
        <w:rPr>
          <w:color w:val="000000" w:themeColor="text1"/>
          <w:sz w:val="24"/>
          <w:szCs w:val="24"/>
        </w:rPr>
      </w:pPr>
      <w:r w:rsidRPr="00EE7B43">
        <w:rPr>
          <w:color w:val="000000" w:themeColor="text1"/>
          <w:sz w:val="24"/>
          <w:szCs w:val="24"/>
        </w:rPr>
        <w:t>Kokneses novada domes 21.12.2020. saistošie noteikumi Nr.12/2020 „Par maznodrošinātas mājsaimniecības statusa noteikšanu Kokneses novadā”;</w:t>
      </w:r>
    </w:p>
    <w:p w14:paraId="41A8DFC8" w14:textId="77777777" w:rsidR="00E57859" w:rsidRPr="00EE7B43" w:rsidRDefault="00A87640" w:rsidP="00E00849">
      <w:pPr>
        <w:pStyle w:val="tv2131"/>
        <w:numPr>
          <w:ilvl w:val="1"/>
          <w:numId w:val="18"/>
        </w:numPr>
        <w:autoSpaceDE w:val="0"/>
        <w:autoSpaceDN w:val="0"/>
        <w:adjustRightInd w:val="0"/>
        <w:spacing w:after="80" w:line="240" w:lineRule="auto"/>
        <w:ind w:left="1134" w:hanging="567"/>
        <w:jc w:val="both"/>
        <w:rPr>
          <w:color w:val="000000" w:themeColor="text1"/>
          <w:sz w:val="24"/>
          <w:szCs w:val="24"/>
        </w:rPr>
      </w:pPr>
      <w:r w:rsidRPr="00EE7B43">
        <w:rPr>
          <w:color w:val="000000" w:themeColor="text1"/>
          <w:sz w:val="24"/>
          <w:szCs w:val="24"/>
        </w:rPr>
        <w:t>Kokneses novada domes 25.10.2017. saistošie noteikumi Nr.12/2017 „Par sociālās palīdzības pabalstiem Kokneses novadā”;</w:t>
      </w:r>
    </w:p>
    <w:p w14:paraId="069DD114" w14:textId="77777777" w:rsidR="00E57859" w:rsidRPr="00EE7B43" w:rsidRDefault="00A87640" w:rsidP="00E00849">
      <w:pPr>
        <w:pStyle w:val="tv2131"/>
        <w:numPr>
          <w:ilvl w:val="1"/>
          <w:numId w:val="18"/>
        </w:numPr>
        <w:autoSpaceDE w:val="0"/>
        <w:autoSpaceDN w:val="0"/>
        <w:adjustRightInd w:val="0"/>
        <w:spacing w:after="80" w:line="240" w:lineRule="auto"/>
        <w:ind w:left="1134" w:hanging="567"/>
        <w:jc w:val="both"/>
        <w:rPr>
          <w:color w:val="000000" w:themeColor="text1"/>
          <w:sz w:val="24"/>
          <w:szCs w:val="24"/>
        </w:rPr>
      </w:pPr>
      <w:r w:rsidRPr="00EE7B43">
        <w:rPr>
          <w:color w:val="000000" w:themeColor="text1"/>
          <w:sz w:val="24"/>
          <w:szCs w:val="24"/>
        </w:rPr>
        <w:t>Neretas novada pašvaldības 28.09.2017. saistošie noteikumi Nr.9/2017 „Par sociālās palīdzības pabalstiem Neretas novadā”;</w:t>
      </w:r>
    </w:p>
    <w:p w14:paraId="6F6AA270" w14:textId="77777777" w:rsidR="00E57859" w:rsidRPr="00EE7B43" w:rsidRDefault="00A87640" w:rsidP="00E00849">
      <w:pPr>
        <w:pStyle w:val="tv2131"/>
        <w:numPr>
          <w:ilvl w:val="1"/>
          <w:numId w:val="18"/>
        </w:numPr>
        <w:autoSpaceDE w:val="0"/>
        <w:autoSpaceDN w:val="0"/>
        <w:adjustRightInd w:val="0"/>
        <w:spacing w:after="80" w:line="240" w:lineRule="auto"/>
        <w:ind w:left="1134" w:hanging="567"/>
        <w:jc w:val="both"/>
        <w:rPr>
          <w:color w:val="000000" w:themeColor="text1"/>
          <w:sz w:val="24"/>
          <w:szCs w:val="24"/>
        </w:rPr>
      </w:pPr>
      <w:r w:rsidRPr="00EE7B43">
        <w:rPr>
          <w:color w:val="000000" w:themeColor="text1"/>
          <w:sz w:val="24"/>
          <w:szCs w:val="24"/>
        </w:rPr>
        <w:t>Neretas novada pašvaldības 26.11.2020. saistošie noteikumi Nr. 7/2020 "Neretas novada pašvaldības atbalsts ārkārtējā situācijā sakarā ar Covid 19 izplatību";</w:t>
      </w:r>
    </w:p>
    <w:p w14:paraId="68E6890A" w14:textId="77777777" w:rsidR="00E57859" w:rsidRPr="00EE7B43" w:rsidRDefault="00A87640" w:rsidP="00E00849">
      <w:pPr>
        <w:pStyle w:val="tv2131"/>
        <w:numPr>
          <w:ilvl w:val="1"/>
          <w:numId w:val="18"/>
        </w:numPr>
        <w:autoSpaceDE w:val="0"/>
        <w:autoSpaceDN w:val="0"/>
        <w:adjustRightInd w:val="0"/>
        <w:spacing w:after="80" w:line="240" w:lineRule="auto"/>
        <w:ind w:left="1134" w:hanging="567"/>
        <w:jc w:val="both"/>
        <w:rPr>
          <w:color w:val="000000" w:themeColor="text1"/>
          <w:sz w:val="24"/>
          <w:szCs w:val="24"/>
        </w:rPr>
      </w:pPr>
      <w:r w:rsidRPr="00EE7B43">
        <w:rPr>
          <w:color w:val="000000" w:themeColor="text1"/>
          <w:sz w:val="24"/>
          <w:szCs w:val="24"/>
        </w:rPr>
        <w:t>Pļaviņu novada domes 27.12.2018. saistošie noteikumi Nr.23 “Trūcīgas un maznodrošinātas ģimenes (personas) statusa noteikšanas kārtība Pļaviņu novada pašvaldībā”;</w:t>
      </w:r>
    </w:p>
    <w:p w14:paraId="6F242344" w14:textId="77777777" w:rsidR="00E57859" w:rsidRPr="00EE7B43" w:rsidRDefault="00A87640" w:rsidP="00E00849">
      <w:pPr>
        <w:pStyle w:val="tv2131"/>
        <w:numPr>
          <w:ilvl w:val="1"/>
          <w:numId w:val="18"/>
        </w:numPr>
        <w:autoSpaceDE w:val="0"/>
        <w:autoSpaceDN w:val="0"/>
        <w:adjustRightInd w:val="0"/>
        <w:spacing w:after="80" w:line="240" w:lineRule="auto"/>
        <w:ind w:left="1134" w:hanging="567"/>
        <w:jc w:val="both"/>
        <w:rPr>
          <w:color w:val="000000" w:themeColor="text1"/>
          <w:sz w:val="24"/>
          <w:szCs w:val="24"/>
        </w:rPr>
      </w:pPr>
      <w:r w:rsidRPr="00EE7B43">
        <w:rPr>
          <w:color w:val="000000" w:themeColor="text1"/>
          <w:sz w:val="24"/>
          <w:szCs w:val="24"/>
        </w:rPr>
        <w:t xml:space="preserve">Pļaviņu novada domes 24.09.2015. saistošie noteikumi Nr.8 „Par sociālās palīdzības pabalstiem Pļaviņu novadā”; </w:t>
      </w:r>
    </w:p>
    <w:p w14:paraId="5869D15A" w14:textId="77777777" w:rsidR="00E57859" w:rsidRPr="00EE7B43" w:rsidRDefault="00A87640" w:rsidP="00E00849">
      <w:pPr>
        <w:pStyle w:val="tv2131"/>
        <w:numPr>
          <w:ilvl w:val="1"/>
          <w:numId w:val="18"/>
        </w:numPr>
        <w:autoSpaceDE w:val="0"/>
        <w:autoSpaceDN w:val="0"/>
        <w:adjustRightInd w:val="0"/>
        <w:spacing w:after="80" w:line="240" w:lineRule="auto"/>
        <w:ind w:left="1134" w:hanging="567"/>
        <w:jc w:val="both"/>
        <w:rPr>
          <w:rStyle w:val="markedcontent"/>
          <w:color w:val="000000" w:themeColor="text1"/>
          <w:sz w:val="24"/>
          <w:szCs w:val="24"/>
        </w:rPr>
      </w:pPr>
      <w:r w:rsidRPr="00EE7B43">
        <w:rPr>
          <w:color w:val="000000" w:themeColor="text1"/>
          <w:sz w:val="24"/>
          <w:szCs w:val="24"/>
        </w:rPr>
        <w:t>Pļaviņu novada domes 30.04.2020. saistošie noteikumi Nr.4 “</w:t>
      </w:r>
      <w:r w:rsidRPr="00EE7B43">
        <w:rPr>
          <w:rStyle w:val="markedcontent"/>
          <w:color w:val="000000" w:themeColor="text1"/>
          <w:sz w:val="24"/>
          <w:szCs w:val="24"/>
        </w:rPr>
        <w:t>Pļaviņu novada pašvaldības pabalsts ārkārtējā situācijā sakarā ar Covid-19 izplatību”;</w:t>
      </w:r>
    </w:p>
    <w:p w14:paraId="6E914807" w14:textId="77777777" w:rsidR="00E57859" w:rsidRPr="00EE7B43" w:rsidRDefault="00A87640" w:rsidP="00E00849">
      <w:pPr>
        <w:pStyle w:val="tv2131"/>
        <w:numPr>
          <w:ilvl w:val="1"/>
          <w:numId w:val="18"/>
        </w:numPr>
        <w:autoSpaceDE w:val="0"/>
        <w:autoSpaceDN w:val="0"/>
        <w:adjustRightInd w:val="0"/>
        <w:spacing w:after="80" w:line="240" w:lineRule="auto"/>
        <w:ind w:left="1134" w:hanging="567"/>
        <w:jc w:val="both"/>
        <w:rPr>
          <w:color w:val="000000" w:themeColor="text1"/>
          <w:sz w:val="24"/>
          <w:szCs w:val="24"/>
        </w:rPr>
      </w:pPr>
      <w:r w:rsidRPr="00EE7B43">
        <w:rPr>
          <w:color w:val="000000" w:themeColor="text1"/>
          <w:sz w:val="24"/>
          <w:szCs w:val="24"/>
        </w:rPr>
        <w:t>Skrīveru novada domes 28.01.2021. saistošie noteikumi Nr.2 “</w:t>
      </w:r>
      <w:r w:rsidRPr="00EE7B43">
        <w:rPr>
          <w:bCs/>
          <w:color w:val="000000" w:themeColor="text1"/>
          <w:sz w:val="24"/>
          <w:szCs w:val="24"/>
        </w:rPr>
        <w:t>Par maznodrošinātas mājsaimniecības ienākumu slieksni Skrīveru novadā”;</w:t>
      </w:r>
    </w:p>
    <w:p w14:paraId="568528AE" w14:textId="77777777" w:rsidR="00E57859" w:rsidRPr="00EE7B43" w:rsidRDefault="00A87640" w:rsidP="00E00849">
      <w:pPr>
        <w:pStyle w:val="tv2131"/>
        <w:numPr>
          <w:ilvl w:val="1"/>
          <w:numId w:val="18"/>
        </w:numPr>
        <w:autoSpaceDE w:val="0"/>
        <w:autoSpaceDN w:val="0"/>
        <w:adjustRightInd w:val="0"/>
        <w:spacing w:after="80" w:line="240" w:lineRule="auto"/>
        <w:ind w:left="1134" w:hanging="567"/>
        <w:jc w:val="both"/>
        <w:rPr>
          <w:color w:val="000000" w:themeColor="text1"/>
          <w:sz w:val="24"/>
          <w:szCs w:val="24"/>
        </w:rPr>
      </w:pPr>
      <w:r w:rsidRPr="00EE7B43">
        <w:rPr>
          <w:color w:val="000000" w:themeColor="text1"/>
          <w:sz w:val="24"/>
          <w:szCs w:val="24"/>
        </w:rPr>
        <w:t xml:space="preserve">Skrīveru novada domes 29.10.2009. saistošie noteikumi Nr.7 „Par sociālās palīdzības pabalstiem Skrīveru novadā”; </w:t>
      </w:r>
    </w:p>
    <w:p w14:paraId="4D768A08" w14:textId="77777777" w:rsidR="00E57859" w:rsidRPr="00EE7B43" w:rsidRDefault="00A87640" w:rsidP="00E00849">
      <w:pPr>
        <w:pStyle w:val="tv2131"/>
        <w:numPr>
          <w:ilvl w:val="1"/>
          <w:numId w:val="18"/>
        </w:numPr>
        <w:autoSpaceDE w:val="0"/>
        <w:autoSpaceDN w:val="0"/>
        <w:adjustRightInd w:val="0"/>
        <w:spacing w:after="80" w:line="240" w:lineRule="auto"/>
        <w:ind w:left="1134" w:hanging="567"/>
        <w:jc w:val="both"/>
        <w:rPr>
          <w:color w:val="000000" w:themeColor="text1"/>
          <w:sz w:val="24"/>
          <w:szCs w:val="24"/>
        </w:rPr>
      </w:pPr>
      <w:r w:rsidRPr="00EE7B43">
        <w:rPr>
          <w:color w:val="000000" w:themeColor="text1"/>
          <w:sz w:val="24"/>
          <w:szCs w:val="24"/>
        </w:rPr>
        <w:t>Jaunjelgavas novada domes 22.03.2018. saistošie noteikumi Nr.2/2018 „Par pabalstiem Jaunjelgavas novadā”;</w:t>
      </w:r>
    </w:p>
    <w:p w14:paraId="579A212F" w14:textId="77777777" w:rsidR="00E57859" w:rsidRPr="00EE7B43" w:rsidRDefault="00A87640" w:rsidP="00E00849">
      <w:pPr>
        <w:pStyle w:val="tv2131"/>
        <w:numPr>
          <w:ilvl w:val="1"/>
          <w:numId w:val="18"/>
        </w:numPr>
        <w:autoSpaceDE w:val="0"/>
        <w:autoSpaceDN w:val="0"/>
        <w:adjustRightInd w:val="0"/>
        <w:spacing w:after="80" w:line="240" w:lineRule="auto"/>
        <w:ind w:left="1134" w:hanging="567"/>
        <w:jc w:val="both"/>
        <w:rPr>
          <w:color w:val="000000" w:themeColor="text1"/>
          <w:sz w:val="24"/>
          <w:szCs w:val="24"/>
        </w:rPr>
      </w:pPr>
      <w:r w:rsidRPr="00EE7B43">
        <w:rPr>
          <w:color w:val="000000" w:themeColor="text1"/>
          <w:sz w:val="24"/>
          <w:szCs w:val="24"/>
        </w:rPr>
        <w:t>Jaunjelgavas novada domes 30.04.2020. saistošie noteikumi Nr.8/2020 “Jaunjelgavas novada pašvaldības atbalsts ārkārtējā situācijā sakarā ar Covid-19 izplatību”.</w:t>
      </w:r>
    </w:p>
    <w:p w14:paraId="161E65A2" w14:textId="36087ED3" w:rsidR="00E57859" w:rsidRPr="00974AC9" w:rsidRDefault="00A87640" w:rsidP="00EE7B43">
      <w:pPr>
        <w:ind w:left="1134" w:hanging="1134"/>
        <w:jc w:val="both"/>
        <w:rPr>
          <w:rFonts w:eastAsiaTheme="minorEastAsia"/>
          <w:i/>
          <w:color w:val="000000"/>
        </w:rPr>
      </w:pPr>
      <w:r w:rsidRPr="00974AC9">
        <w:rPr>
          <w:rFonts w:eastAsiaTheme="minorEastAsia"/>
          <w:i/>
          <w:color w:val="000000"/>
        </w:rPr>
        <w:t>Pielikumā: Saistošie noteikumi Nr.2021/</w:t>
      </w:r>
      <w:r w:rsidR="00EE7B43" w:rsidRPr="00974AC9">
        <w:rPr>
          <w:rFonts w:eastAsiaTheme="minorEastAsia"/>
          <w:i/>
          <w:color w:val="000000"/>
        </w:rPr>
        <w:t xml:space="preserve">16 </w:t>
      </w:r>
      <w:r w:rsidR="006D26E1" w:rsidRPr="00974AC9">
        <w:rPr>
          <w:rFonts w:eastAsiaTheme="minorEastAsia"/>
          <w:i/>
          <w:color w:val="000000"/>
        </w:rPr>
        <w:t>“</w:t>
      </w:r>
      <w:r w:rsidR="006D26E1" w:rsidRPr="00974AC9">
        <w:rPr>
          <w:i/>
          <w:iCs/>
        </w:rPr>
        <w:t>Par maznodrošinātas mājsaimniecības ienākumu slieksni un sociālās palīdzības pabalstiem Aizkraukles novadā pašvaldībā</w:t>
      </w:r>
      <w:r w:rsidR="006D26E1" w:rsidRPr="00974AC9">
        <w:rPr>
          <w:rFonts w:eastAsia="Times New Roman"/>
        </w:rPr>
        <w:t>”</w:t>
      </w:r>
      <w:r w:rsidR="006D26E1" w:rsidRPr="00974AC9">
        <w:rPr>
          <w:rFonts w:eastAsia="Times New Roman"/>
          <w:b/>
          <w:bCs/>
        </w:rPr>
        <w:t xml:space="preserve"> </w:t>
      </w:r>
      <w:r w:rsidR="00EE7B43" w:rsidRPr="00974AC9">
        <w:rPr>
          <w:rFonts w:eastAsiaTheme="minorEastAsia"/>
          <w:i/>
          <w:color w:val="000000"/>
        </w:rPr>
        <w:t xml:space="preserve">un paskaidrojuma raksts, pavisam kopā </w:t>
      </w:r>
      <w:r w:rsidRPr="00974AC9">
        <w:rPr>
          <w:rFonts w:eastAsiaTheme="minorEastAsia"/>
          <w:i/>
          <w:color w:val="000000"/>
        </w:rPr>
        <w:t xml:space="preserve">uz </w:t>
      </w:r>
      <w:r w:rsidR="004E0CBE">
        <w:rPr>
          <w:rFonts w:eastAsiaTheme="minorEastAsia"/>
          <w:i/>
          <w:color w:val="000000"/>
        </w:rPr>
        <w:t xml:space="preserve">6 </w:t>
      </w:r>
      <w:r w:rsidRPr="00974AC9">
        <w:rPr>
          <w:rFonts w:eastAsiaTheme="minorEastAsia"/>
          <w:i/>
          <w:color w:val="000000"/>
        </w:rPr>
        <w:t>lp.</w:t>
      </w:r>
    </w:p>
    <w:p w14:paraId="1DAB0BD8" w14:textId="77777777" w:rsidR="00E57859" w:rsidRDefault="00E57859" w:rsidP="00E57859">
      <w:pPr>
        <w:jc w:val="both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93"/>
        <w:gridCol w:w="2894"/>
      </w:tblGrid>
      <w:tr w:rsidR="00E07972" w14:paraId="3E38DDC3" w14:textId="77777777" w:rsidTr="00D27F6F">
        <w:tc>
          <w:tcPr>
            <w:tcW w:w="3544" w:type="dxa"/>
            <w:hideMark/>
          </w:tcPr>
          <w:p w14:paraId="45F231C3" w14:textId="77777777" w:rsidR="00E57859" w:rsidRPr="00D77084" w:rsidRDefault="00A87640" w:rsidP="00D27F6F">
            <w:pPr>
              <w:pStyle w:val="Sarakstarindkopa"/>
              <w:overflowPunct w:val="0"/>
              <w:autoSpaceDE w:val="0"/>
              <w:autoSpaceDN w:val="0"/>
              <w:adjustRightInd w:val="0"/>
              <w:ind w:left="0" w:right="-30"/>
              <w:jc w:val="both"/>
              <w:textAlignment w:val="baseline"/>
            </w:pPr>
            <w:r w:rsidRPr="00D77084">
              <w:t>Sēdes vadītājs,</w:t>
            </w:r>
          </w:p>
          <w:p w14:paraId="776BECF0" w14:textId="77777777" w:rsidR="00E57859" w:rsidRPr="00353204" w:rsidRDefault="00A87640" w:rsidP="00D27F6F">
            <w:pPr>
              <w:spacing w:line="360" w:lineRule="auto"/>
            </w:pPr>
            <w:r w:rsidRPr="00D77084">
              <w:t>domes priekšsēdētājs</w:t>
            </w:r>
            <w:r w:rsidRPr="00D77084">
              <w:tab/>
            </w:r>
          </w:p>
        </w:tc>
        <w:tc>
          <w:tcPr>
            <w:tcW w:w="2893" w:type="dxa"/>
            <w:hideMark/>
          </w:tcPr>
          <w:p w14:paraId="026DB0FF" w14:textId="77777777" w:rsidR="00E57859" w:rsidRPr="00353204" w:rsidRDefault="00A87640" w:rsidP="00D27F6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53204">
              <w:rPr>
                <w:i/>
                <w:sz w:val="20"/>
                <w:szCs w:val="20"/>
              </w:rPr>
              <w:t>Šis dokuments ir elektroniski parakstīts ar drošu elektronisko parakstu un satur laika zīmogu</w:t>
            </w:r>
          </w:p>
        </w:tc>
        <w:tc>
          <w:tcPr>
            <w:tcW w:w="2894" w:type="dxa"/>
            <w:hideMark/>
          </w:tcPr>
          <w:p w14:paraId="452BD937" w14:textId="77777777" w:rsidR="00E57859" w:rsidRPr="00353204" w:rsidRDefault="00A87640" w:rsidP="00D27F6F">
            <w:pPr>
              <w:spacing w:line="360" w:lineRule="auto"/>
              <w:jc w:val="center"/>
            </w:pPr>
            <w:r>
              <w:t>L.Līdums</w:t>
            </w:r>
          </w:p>
        </w:tc>
      </w:tr>
    </w:tbl>
    <w:p w14:paraId="26A056F6" w14:textId="77777777" w:rsidR="00B87BA9" w:rsidRDefault="00B87BA9" w:rsidP="00B87BA9">
      <w:pPr>
        <w:rPr>
          <w:bCs/>
          <w:i/>
          <w:color w:val="4F4F4F"/>
          <w:sz w:val="20"/>
          <w:szCs w:val="20"/>
          <w:shd w:val="clear" w:color="auto" w:fill="FFFFFF"/>
        </w:rPr>
      </w:pPr>
    </w:p>
    <w:p w14:paraId="7034DC07" w14:textId="77777777" w:rsidR="00B87BA9" w:rsidRDefault="00B87BA9" w:rsidP="00B87BA9">
      <w:pPr>
        <w:rPr>
          <w:bCs/>
          <w:i/>
          <w:color w:val="4F4F4F"/>
          <w:sz w:val="20"/>
          <w:szCs w:val="20"/>
          <w:shd w:val="clear" w:color="auto" w:fill="FFFFFF"/>
        </w:rPr>
      </w:pPr>
    </w:p>
    <w:p w14:paraId="36E9EF61" w14:textId="77777777" w:rsidR="00E93492" w:rsidRPr="00B83646" w:rsidRDefault="00E93492" w:rsidP="00641476">
      <w:pPr>
        <w:keepNext/>
        <w:outlineLvl w:val="1"/>
        <w:rPr>
          <w:bCs/>
        </w:rPr>
      </w:pPr>
    </w:p>
    <w:sectPr w:rsidR="00E93492" w:rsidRPr="00B83646" w:rsidSect="00802AC8">
      <w:footerReference w:type="default" r:id="rId10"/>
      <w:pgSz w:w="11906" w:h="16838"/>
      <w:pgMar w:top="737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984D" w14:textId="77777777" w:rsidR="00BA786E" w:rsidRDefault="00BA786E">
      <w:r>
        <w:separator/>
      </w:r>
    </w:p>
  </w:endnote>
  <w:endnote w:type="continuationSeparator" w:id="0">
    <w:p w14:paraId="5D835694" w14:textId="77777777" w:rsidR="00BA786E" w:rsidRDefault="00BA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640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DC2F2" w14:textId="77777777" w:rsidR="00323B33" w:rsidRDefault="00A8764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1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ECB7C0" w14:textId="77777777" w:rsidR="00881E9C" w:rsidRDefault="00881E9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FEA0" w14:textId="77777777" w:rsidR="00BA786E" w:rsidRDefault="00BA786E">
      <w:r>
        <w:separator/>
      </w:r>
    </w:p>
  </w:footnote>
  <w:footnote w:type="continuationSeparator" w:id="0">
    <w:p w14:paraId="46965428" w14:textId="77777777" w:rsidR="00BA786E" w:rsidRDefault="00BA7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468"/>
    <w:multiLevelType w:val="hybridMultilevel"/>
    <w:tmpl w:val="53D47A16"/>
    <w:lvl w:ilvl="0" w:tplc="3712252C">
      <w:start w:val="1"/>
      <w:numFmt w:val="decimal"/>
      <w:lvlText w:val="%1."/>
      <w:lvlJc w:val="left"/>
      <w:pPr>
        <w:ind w:left="720" w:hanging="360"/>
      </w:pPr>
    </w:lvl>
    <w:lvl w:ilvl="1" w:tplc="821CFED0">
      <w:start w:val="1"/>
      <w:numFmt w:val="lowerLetter"/>
      <w:lvlText w:val="%2."/>
      <w:lvlJc w:val="left"/>
      <w:pPr>
        <w:ind w:left="1440" w:hanging="360"/>
      </w:pPr>
    </w:lvl>
    <w:lvl w:ilvl="2" w:tplc="21D0A794">
      <w:start w:val="1"/>
      <w:numFmt w:val="lowerRoman"/>
      <w:lvlText w:val="%3."/>
      <w:lvlJc w:val="right"/>
      <w:pPr>
        <w:ind w:left="2160" w:hanging="180"/>
      </w:pPr>
    </w:lvl>
    <w:lvl w:ilvl="3" w:tplc="67F6C312">
      <w:start w:val="1"/>
      <w:numFmt w:val="decimal"/>
      <w:lvlText w:val="%4."/>
      <w:lvlJc w:val="left"/>
      <w:pPr>
        <w:ind w:left="2880" w:hanging="360"/>
      </w:pPr>
    </w:lvl>
    <w:lvl w:ilvl="4" w:tplc="2E6A141E">
      <w:start w:val="1"/>
      <w:numFmt w:val="lowerLetter"/>
      <w:lvlText w:val="%5."/>
      <w:lvlJc w:val="left"/>
      <w:pPr>
        <w:ind w:left="3600" w:hanging="360"/>
      </w:pPr>
    </w:lvl>
    <w:lvl w:ilvl="5" w:tplc="222A2892">
      <w:start w:val="1"/>
      <w:numFmt w:val="lowerRoman"/>
      <w:lvlText w:val="%6."/>
      <w:lvlJc w:val="right"/>
      <w:pPr>
        <w:ind w:left="4320" w:hanging="180"/>
      </w:pPr>
    </w:lvl>
    <w:lvl w:ilvl="6" w:tplc="D742AEF4">
      <w:start w:val="1"/>
      <w:numFmt w:val="decimal"/>
      <w:lvlText w:val="%7."/>
      <w:lvlJc w:val="left"/>
      <w:pPr>
        <w:ind w:left="5040" w:hanging="360"/>
      </w:pPr>
    </w:lvl>
    <w:lvl w:ilvl="7" w:tplc="437661F8">
      <w:start w:val="1"/>
      <w:numFmt w:val="lowerLetter"/>
      <w:lvlText w:val="%8."/>
      <w:lvlJc w:val="left"/>
      <w:pPr>
        <w:ind w:left="5760" w:hanging="360"/>
      </w:pPr>
    </w:lvl>
    <w:lvl w:ilvl="8" w:tplc="C742DC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D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58443B"/>
    <w:multiLevelType w:val="hybridMultilevel"/>
    <w:tmpl w:val="AEF0C930"/>
    <w:lvl w:ilvl="0" w:tplc="D7AC62C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DE087270" w:tentative="1">
      <w:start w:val="1"/>
      <w:numFmt w:val="lowerLetter"/>
      <w:lvlText w:val="%2."/>
      <w:lvlJc w:val="left"/>
      <w:pPr>
        <w:ind w:left="1455" w:hanging="360"/>
      </w:pPr>
    </w:lvl>
    <w:lvl w:ilvl="2" w:tplc="9500A3EC" w:tentative="1">
      <w:start w:val="1"/>
      <w:numFmt w:val="lowerRoman"/>
      <w:lvlText w:val="%3."/>
      <w:lvlJc w:val="right"/>
      <w:pPr>
        <w:ind w:left="2175" w:hanging="180"/>
      </w:pPr>
    </w:lvl>
    <w:lvl w:ilvl="3" w:tplc="3C284B8E" w:tentative="1">
      <w:start w:val="1"/>
      <w:numFmt w:val="decimal"/>
      <w:lvlText w:val="%4."/>
      <w:lvlJc w:val="left"/>
      <w:pPr>
        <w:ind w:left="2895" w:hanging="360"/>
      </w:pPr>
    </w:lvl>
    <w:lvl w:ilvl="4" w:tplc="12409244" w:tentative="1">
      <w:start w:val="1"/>
      <w:numFmt w:val="lowerLetter"/>
      <w:lvlText w:val="%5."/>
      <w:lvlJc w:val="left"/>
      <w:pPr>
        <w:ind w:left="3615" w:hanging="360"/>
      </w:pPr>
    </w:lvl>
    <w:lvl w:ilvl="5" w:tplc="A57E47EE" w:tentative="1">
      <w:start w:val="1"/>
      <w:numFmt w:val="lowerRoman"/>
      <w:lvlText w:val="%6."/>
      <w:lvlJc w:val="right"/>
      <w:pPr>
        <w:ind w:left="4335" w:hanging="180"/>
      </w:pPr>
    </w:lvl>
    <w:lvl w:ilvl="6" w:tplc="C5061936" w:tentative="1">
      <w:start w:val="1"/>
      <w:numFmt w:val="decimal"/>
      <w:lvlText w:val="%7."/>
      <w:lvlJc w:val="left"/>
      <w:pPr>
        <w:ind w:left="5055" w:hanging="360"/>
      </w:pPr>
    </w:lvl>
    <w:lvl w:ilvl="7" w:tplc="6F769DAE" w:tentative="1">
      <w:start w:val="1"/>
      <w:numFmt w:val="lowerLetter"/>
      <w:lvlText w:val="%8."/>
      <w:lvlJc w:val="left"/>
      <w:pPr>
        <w:ind w:left="5775" w:hanging="360"/>
      </w:pPr>
    </w:lvl>
    <w:lvl w:ilvl="8" w:tplc="9D36CF26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A5E15C2"/>
    <w:multiLevelType w:val="hybridMultilevel"/>
    <w:tmpl w:val="AEF0C930"/>
    <w:lvl w:ilvl="0" w:tplc="9C92F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AB4AC5A8" w:tentative="1">
      <w:start w:val="1"/>
      <w:numFmt w:val="lowerLetter"/>
      <w:lvlText w:val="%2."/>
      <w:lvlJc w:val="left"/>
      <w:pPr>
        <w:ind w:left="1455" w:hanging="360"/>
      </w:pPr>
    </w:lvl>
    <w:lvl w:ilvl="2" w:tplc="742C3F70" w:tentative="1">
      <w:start w:val="1"/>
      <w:numFmt w:val="lowerRoman"/>
      <w:lvlText w:val="%3."/>
      <w:lvlJc w:val="right"/>
      <w:pPr>
        <w:ind w:left="2175" w:hanging="180"/>
      </w:pPr>
    </w:lvl>
    <w:lvl w:ilvl="3" w:tplc="01489C86" w:tentative="1">
      <w:start w:val="1"/>
      <w:numFmt w:val="decimal"/>
      <w:lvlText w:val="%4."/>
      <w:lvlJc w:val="left"/>
      <w:pPr>
        <w:ind w:left="2895" w:hanging="360"/>
      </w:pPr>
    </w:lvl>
    <w:lvl w:ilvl="4" w:tplc="5C9E994A" w:tentative="1">
      <w:start w:val="1"/>
      <w:numFmt w:val="lowerLetter"/>
      <w:lvlText w:val="%5."/>
      <w:lvlJc w:val="left"/>
      <w:pPr>
        <w:ind w:left="3615" w:hanging="360"/>
      </w:pPr>
    </w:lvl>
    <w:lvl w:ilvl="5" w:tplc="3086C9C2" w:tentative="1">
      <w:start w:val="1"/>
      <w:numFmt w:val="lowerRoman"/>
      <w:lvlText w:val="%6."/>
      <w:lvlJc w:val="right"/>
      <w:pPr>
        <w:ind w:left="4335" w:hanging="180"/>
      </w:pPr>
    </w:lvl>
    <w:lvl w:ilvl="6" w:tplc="B4C0E106" w:tentative="1">
      <w:start w:val="1"/>
      <w:numFmt w:val="decimal"/>
      <w:lvlText w:val="%7."/>
      <w:lvlJc w:val="left"/>
      <w:pPr>
        <w:ind w:left="5055" w:hanging="360"/>
      </w:pPr>
    </w:lvl>
    <w:lvl w:ilvl="7" w:tplc="498251B0" w:tentative="1">
      <w:start w:val="1"/>
      <w:numFmt w:val="lowerLetter"/>
      <w:lvlText w:val="%8."/>
      <w:lvlJc w:val="left"/>
      <w:pPr>
        <w:ind w:left="5775" w:hanging="360"/>
      </w:pPr>
    </w:lvl>
    <w:lvl w:ilvl="8" w:tplc="558084AC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1">
    <w:nsid w:val="2BD831B4"/>
    <w:multiLevelType w:val="hybridMultilevel"/>
    <w:tmpl w:val="63FAE462"/>
    <w:lvl w:ilvl="0" w:tplc="648A9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C5003D6" w:tentative="1">
      <w:start w:val="1"/>
      <w:numFmt w:val="lowerLetter"/>
      <w:lvlText w:val="%2."/>
      <w:lvlJc w:val="left"/>
      <w:pPr>
        <w:ind w:left="1800" w:hanging="360"/>
      </w:pPr>
    </w:lvl>
    <w:lvl w:ilvl="2" w:tplc="80943E42" w:tentative="1">
      <w:start w:val="1"/>
      <w:numFmt w:val="lowerRoman"/>
      <w:lvlText w:val="%3."/>
      <w:lvlJc w:val="right"/>
      <w:pPr>
        <w:ind w:left="2520" w:hanging="180"/>
      </w:pPr>
    </w:lvl>
    <w:lvl w:ilvl="3" w:tplc="E1CABB90" w:tentative="1">
      <w:start w:val="1"/>
      <w:numFmt w:val="decimal"/>
      <w:lvlText w:val="%4."/>
      <w:lvlJc w:val="left"/>
      <w:pPr>
        <w:ind w:left="3240" w:hanging="360"/>
      </w:pPr>
    </w:lvl>
    <w:lvl w:ilvl="4" w:tplc="F82092CC" w:tentative="1">
      <w:start w:val="1"/>
      <w:numFmt w:val="lowerLetter"/>
      <w:lvlText w:val="%5."/>
      <w:lvlJc w:val="left"/>
      <w:pPr>
        <w:ind w:left="3960" w:hanging="360"/>
      </w:pPr>
    </w:lvl>
    <w:lvl w:ilvl="5" w:tplc="37D8EBD4" w:tentative="1">
      <w:start w:val="1"/>
      <w:numFmt w:val="lowerRoman"/>
      <w:lvlText w:val="%6."/>
      <w:lvlJc w:val="right"/>
      <w:pPr>
        <w:ind w:left="4680" w:hanging="180"/>
      </w:pPr>
    </w:lvl>
    <w:lvl w:ilvl="6" w:tplc="D21E85FE" w:tentative="1">
      <w:start w:val="1"/>
      <w:numFmt w:val="decimal"/>
      <w:lvlText w:val="%7."/>
      <w:lvlJc w:val="left"/>
      <w:pPr>
        <w:ind w:left="5400" w:hanging="360"/>
      </w:pPr>
    </w:lvl>
    <w:lvl w:ilvl="7" w:tplc="C0AC064A" w:tentative="1">
      <w:start w:val="1"/>
      <w:numFmt w:val="lowerLetter"/>
      <w:lvlText w:val="%8."/>
      <w:lvlJc w:val="left"/>
      <w:pPr>
        <w:ind w:left="6120" w:hanging="360"/>
      </w:pPr>
    </w:lvl>
    <w:lvl w:ilvl="8" w:tplc="B21C52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90691"/>
    <w:multiLevelType w:val="multilevel"/>
    <w:tmpl w:val="2A546772"/>
    <w:lvl w:ilvl="0">
      <w:start w:val="1"/>
      <w:numFmt w:val="decimal"/>
      <w:lvlText w:val="%1."/>
      <w:lvlJc w:val="left"/>
      <w:pPr>
        <w:ind w:left="924" w:hanging="564"/>
      </w:pPr>
      <w:rPr>
        <w:rFonts w:eastAsiaTheme="minorEastAsia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color w:val="auto"/>
      </w:rPr>
    </w:lvl>
  </w:abstractNum>
  <w:abstractNum w:abstractNumId="6" w15:restartNumberingAfterBreak="1">
    <w:nsid w:val="328F63DA"/>
    <w:multiLevelType w:val="hybridMultilevel"/>
    <w:tmpl w:val="05CC9F48"/>
    <w:lvl w:ilvl="0" w:tplc="A7DAC7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43DEF952" w:tentative="1">
      <w:start w:val="1"/>
      <w:numFmt w:val="lowerLetter"/>
      <w:lvlText w:val="%2."/>
      <w:lvlJc w:val="left"/>
      <w:pPr>
        <w:ind w:left="1800" w:hanging="360"/>
      </w:pPr>
    </w:lvl>
    <w:lvl w:ilvl="2" w:tplc="64F6CB3A" w:tentative="1">
      <w:start w:val="1"/>
      <w:numFmt w:val="lowerRoman"/>
      <w:lvlText w:val="%3."/>
      <w:lvlJc w:val="right"/>
      <w:pPr>
        <w:ind w:left="2520" w:hanging="180"/>
      </w:pPr>
    </w:lvl>
    <w:lvl w:ilvl="3" w:tplc="16A6557E" w:tentative="1">
      <w:start w:val="1"/>
      <w:numFmt w:val="decimal"/>
      <w:lvlText w:val="%4."/>
      <w:lvlJc w:val="left"/>
      <w:pPr>
        <w:ind w:left="3240" w:hanging="360"/>
      </w:pPr>
    </w:lvl>
    <w:lvl w:ilvl="4" w:tplc="285E2312" w:tentative="1">
      <w:start w:val="1"/>
      <w:numFmt w:val="lowerLetter"/>
      <w:lvlText w:val="%5."/>
      <w:lvlJc w:val="left"/>
      <w:pPr>
        <w:ind w:left="3960" w:hanging="360"/>
      </w:pPr>
    </w:lvl>
    <w:lvl w:ilvl="5" w:tplc="E3DAA5E6" w:tentative="1">
      <w:start w:val="1"/>
      <w:numFmt w:val="lowerRoman"/>
      <w:lvlText w:val="%6."/>
      <w:lvlJc w:val="right"/>
      <w:pPr>
        <w:ind w:left="4680" w:hanging="180"/>
      </w:pPr>
    </w:lvl>
    <w:lvl w:ilvl="6" w:tplc="04766D08" w:tentative="1">
      <w:start w:val="1"/>
      <w:numFmt w:val="decimal"/>
      <w:lvlText w:val="%7."/>
      <w:lvlJc w:val="left"/>
      <w:pPr>
        <w:ind w:left="5400" w:hanging="360"/>
      </w:pPr>
    </w:lvl>
    <w:lvl w:ilvl="7" w:tplc="25CC78A2" w:tentative="1">
      <w:start w:val="1"/>
      <w:numFmt w:val="lowerLetter"/>
      <w:lvlText w:val="%8."/>
      <w:lvlJc w:val="left"/>
      <w:pPr>
        <w:ind w:left="6120" w:hanging="360"/>
      </w:pPr>
    </w:lvl>
    <w:lvl w:ilvl="8" w:tplc="61020E3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A1100F"/>
    <w:multiLevelType w:val="multilevel"/>
    <w:tmpl w:val="AE380CB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12" w:hanging="42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31" w:hanging="720"/>
      </w:pPr>
    </w:lvl>
    <w:lvl w:ilvl="3">
      <w:start w:val="1"/>
      <w:numFmt w:val="decimal"/>
      <w:isLgl/>
      <w:lvlText w:val="%1.%2.%3.%4."/>
      <w:lvlJc w:val="left"/>
      <w:pPr>
        <w:ind w:left="2191" w:hanging="720"/>
      </w:pPr>
    </w:lvl>
    <w:lvl w:ilvl="4">
      <w:start w:val="1"/>
      <w:numFmt w:val="decimal"/>
      <w:isLgl/>
      <w:lvlText w:val="%1.%2.%3.%4.%5."/>
      <w:lvlJc w:val="left"/>
      <w:pPr>
        <w:ind w:left="2911" w:hanging="1080"/>
      </w:pPr>
    </w:lvl>
    <w:lvl w:ilvl="5">
      <w:start w:val="1"/>
      <w:numFmt w:val="decimal"/>
      <w:isLgl/>
      <w:lvlText w:val="%1.%2.%3.%4.%5.%6."/>
      <w:lvlJc w:val="left"/>
      <w:pPr>
        <w:ind w:left="3271" w:hanging="1080"/>
      </w:pPr>
    </w:lvl>
    <w:lvl w:ilvl="6">
      <w:start w:val="1"/>
      <w:numFmt w:val="decimal"/>
      <w:isLgl/>
      <w:lvlText w:val="%1.%2.%3.%4.%5.%6.%7."/>
      <w:lvlJc w:val="left"/>
      <w:pPr>
        <w:ind w:left="3991" w:hanging="1440"/>
      </w:pPr>
    </w:lvl>
    <w:lvl w:ilvl="7">
      <w:start w:val="1"/>
      <w:numFmt w:val="decimal"/>
      <w:isLgl/>
      <w:lvlText w:val="%1.%2.%3.%4.%5.%6.%7.%8."/>
      <w:lvlJc w:val="left"/>
      <w:pPr>
        <w:ind w:left="4351" w:hanging="1440"/>
      </w:pPr>
    </w:lvl>
    <w:lvl w:ilvl="8">
      <w:start w:val="1"/>
      <w:numFmt w:val="decimal"/>
      <w:isLgl/>
      <w:lvlText w:val="%1.%2.%3.%4.%5.%6.%7.%8.%9."/>
      <w:lvlJc w:val="left"/>
      <w:pPr>
        <w:ind w:left="5071" w:hanging="1800"/>
      </w:pPr>
    </w:lvl>
  </w:abstractNum>
  <w:abstractNum w:abstractNumId="8" w15:restartNumberingAfterBreak="0">
    <w:nsid w:val="55211352"/>
    <w:multiLevelType w:val="hybridMultilevel"/>
    <w:tmpl w:val="10F839D4"/>
    <w:lvl w:ilvl="0" w:tplc="D9F4DEFC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  <w:b w:val="0"/>
      </w:rPr>
    </w:lvl>
    <w:lvl w:ilvl="1" w:tplc="29CA7C66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D2F48512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978AF36A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D88859EA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CAD4DE34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76C12B4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E9CE100E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6B8EBC7C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9" w15:restartNumberingAfterBreak="0">
    <w:nsid w:val="5CFA23A9"/>
    <w:multiLevelType w:val="multilevel"/>
    <w:tmpl w:val="46A6B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108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216" w:hanging="720"/>
      </w:pPr>
    </w:lvl>
    <w:lvl w:ilvl="3">
      <w:start w:val="1"/>
      <w:numFmt w:val="decimal"/>
      <w:lvlText w:val="%1.%2.%3.%4."/>
      <w:lvlJc w:val="left"/>
      <w:pPr>
        <w:ind w:left="2964" w:hanging="720"/>
      </w:pPr>
    </w:lvl>
    <w:lvl w:ilvl="4">
      <w:start w:val="1"/>
      <w:numFmt w:val="decimal"/>
      <w:lvlText w:val="%1.%2.%3.%4.%5."/>
      <w:lvlJc w:val="left"/>
      <w:pPr>
        <w:ind w:left="4072" w:hanging="1080"/>
      </w:pPr>
    </w:lvl>
    <w:lvl w:ilvl="5">
      <w:start w:val="1"/>
      <w:numFmt w:val="decimal"/>
      <w:lvlText w:val="%1.%2.%3.%4.%5.%6."/>
      <w:lvlJc w:val="left"/>
      <w:pPr>
        <w:ind w:left="4820" w:hanging="1080"/>
      </w:pPr>
    </w:lvl>
    <w:lvl w:ilvl="6">
      <w:start w:val="1"/>
      <w:numFmt w:val="decimal"/>
      <w:lvlText w:val="%1.%2.%3.%4.%5.%6.%7."/>
      <w:lvlJc w:val="left"/>
      <w:pPr>
        <w:ind w:left="5928" w:hanging="1440"/>
      </w:pPr>
    </w:lvl>
    <w:lvl w:ilvl="7">
      <w:start w:val="1"/>
      <w:numFmt w:val="decimal"/>
      <w:lvlText w:val="%1.%2.%3.%4.%5.%6.%7.%8."/>
      <w:lvlJc w:val="left"/>
      <w:pPr>
        <w:ind w:left="6676" w:hanging="1440"/>
      </w:pPr>
    </w:lvl>
    <w:lvl w:ilvl="8">
      <w:start w:val="1"/>
      <w:numFmt w:val="decimal"/>
      <w:lvlText w:val="%1.%2.%3.%4.%5.%6.%7.%8.%9."/>
      <w:lvlJc w:val="left"/>
      <w:pPr>
        <w:ind w:left="7784" w:hanging="1800"/>
      </w:pPr>
    </w:lvl>
  </w:abstractNum>
  <w:abstractNum w:abstractNumId="10" w15:restartNumberingAfterBreak="0">
    <w:nsid w:val="61B810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09495D"/>
    <w:multiLevelType w:val="hybridMultilevel"/>
    <w:tmpl w:val="58400C3E"/>
    <w:lvl w:ilvl="0" w:tplc="AD984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5FFA509E" w:tentative="1">
      <w:start w:val="1"/>
      <w:numFmt w:val="lowerLetter"/>
      <w:lvlText w:val="%2."/>
      <w:lvlJc w:val="left"/>
      <w:pPr>
        <w:ind w:left="1440" w:hanging="360"/>
      </w:pPr>
    </w:lvl>
    <w:lvl w:ilvl="2" w:tplc="166C82EE" w:tentative="1">
      <w:start w:val="1"/>
      <w:numFmt w:val="lowerRoman"/>
      <w:lvlText w:val="%3."/>
      <w:lvlJc w:val="right"/>
      <w:pPr>
        <w:ind w:left="2160" w:hanging="180"/>
      </w:pPr>
    </w:lvl>
    <w:lvl w:ilvl="3" w:tplc="507E7C3A" w:tentative="1">
      <w:start w:val="1"/>
      <w:numFmt w:val="decimal"/>
      <w:lvlText w:val="%4."/>
      <w:lvlJc w:val="left"/>
      <w:pPr>
        <w:ind w:left="2880" w:hanging="360"/>
      </w:pPr>
    </w:lvl>
    <w:lvl w:ilvl="4" w:tplc="39B8BD92" w:tentative="1">
      <w:start w:val="1"/>
      <w:numFmt w:val="lowerLetter"/>
      <w:lvlText w:val="%5."/>
      <w:lvlJc w:val="left"/>
      <w:pPr>
        <w:ind w:left="3600" w:hanging="360"/>
      </w:pPr>
    </w:lvl>
    <w:lvl w:ilvl="5" w:tplc="088C473C" w:tentative="1">
      <w:start w:val="1"/>
      <w:numFmt w:val="lowerRoman"/>
      <w:lvlText w:val="%6."/>
      <w:lvlJc w:val="right"/>
      <w:pPr>
        <w:ind w:left="4320" w:hanging="180"/>
      </w:pPr>
    </w:lvl>
    <w:lvl w:ilvl="6" w:tplc="15B415E2" w:tentative="1">
      <w:start w:val="1"/>
      <w:numFmt w:val="decimal"/>
      <w:lvlText w:val="%7."/>
      <w:lvlJc w:val="left"/>
      <w:pPr>
        <w:ind w:left="5040" w:hanging="360"/>
      </w:pPr>
    </w:lvl>
    <w:lvl w:ilvl="7" w:tplc="F80ED5EC" w:tentative="1">
      <w:start w:val="1"/>
      <w:numFmt w:val="lowerLetter"/>
      <w:lvlText w:val="%8."/>
      <w:lvlJc w:val="left"/>
      <w:pPr>
        <w:ind w:left="5760" w:hanging="360"/>
      </w:pPr>
    </w:lvl>
    <w:lvl w:ilvl="8" w:tplc="6A328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F6C4D"/>
    <w:multiLevelType w:val="hybridMultilevel"/>
    <w:tmpl w:val="FA146E56"/>
    <w:lvl w:ilvl="0" w:tplc="78C2057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CE227C5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9FA88528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E23A6A90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98C8BA9C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7EDE9C4C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85C44CA0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E90645F2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CCF8BF86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E823104"/>
    <w:multiLevelType w:val="hybridMultilevel"/>
    <w:tmpl w:val="6B1EF696"/>
    <w:lvl w:ilvl="0" w:tplc="7F288B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E0414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37A52E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780263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8674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44CB2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C88AA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E56CD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0FCD6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9465D6"/>
    <w:multiLevelType w:val="multilevel"/>
    <w:tmpl w:val="B92A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1">
    <w:nsid w:val="7F0D63E9"/>
    <w:multiLevelType w:val="hybridMultilevel"/>
    <w:tmpl w:val="F9DE58D2"/>
    <w:lvl w:ilvl="0" w:tplc="322C467A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ascii="Times New Roman" w:eastAsia="Times New Roman" w:hAnsi="Times New Roman" w:cs="Times New Roman"/>
        <w:b w:val="0"/>
      </w:rPr>
    </w:lvl>
    <w:lvl w:ilvl="1" w:tplc="4238D1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D2E8A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11015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98B6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16EC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C821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98F8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E0C03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11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DB"/>
    <w:rsid w:val="00005B23"/>
    <w:rsid w:val="00006F7A"/>
    <w:rsid w:val="0001240A"/>
    <w:rsid w:val="00052C52"/>
    <w:rsid w:val="00052F69"/>
    <w:rsid w:val="00055B5E"/>
    <w:rsid w:val="0006612F"/>
    <w:rsid w:val="00074022"/>
    <w:rsid w:val="00075EA3"/>
    <w:rsid w:val="00093F56"/>
    <w:rsid w:val="000A3771"/>
    <w:rsid w:val="000C7D59"/>
    <w:rsid w:val="000D2F46"/>
    <w:rsid w:val="000D5E55"/>
    <w:rsid w:val="000E7346"/>
    <w:rsid w:val="00125F38"/>
    <w:rsid w:val="00145C97"/>
    <w:rsid w:val="00150E0C"/>
    <w:rsid w:val="00163814"/>
    <w:rsid w:val="001879E0"/>
    <w:rsid w:val="0019286C"/>
    <w:rsid w:val="001A3D0A"/>
    <w:rsid w:val="001B28D7"/>
    <w:rsid w:val="001B3D7C"/>
    <w:rsid w:val="001B6A12"/>
    <w:rsid w:val="001D5A48"/>
    <w:rsid w:val="00212612"/>
    <w:rsid w:val="002135D4"/>
    <w:rsid w:val="002304E4"/>
    <w:rsid w:val="002538BC"/>
    <w:rsid w:val="00255E36"/>
    <w:rsid w:val="00256104"/>
    <w:rsid w:val="0027532E"/>
    <w:rsid w:val="00286F38"/>
    <w:rsid w:val="0029772F"/>
    <w:rsid w:val="002A5F54"/>
    <w:rsid w:val="002B7AA4"/>
    <w:rsid w:val="002C370E"/>
    <w:rsid w:val="002C3F22"/>
    <w:rsid w:val="002E1595"/>
    <w:rsid w:val="002F16D6"/>
    <w:rsid w:val="002F248F"/>
    <w:rsid w:val="003063F2"/>
    <w:rsid w:val="00306692"/>
    <w:rsid w:val="00307F7C"/>
    <w:rsid w:val="0031210D"/>
    <w:rsid w:val="0031440E"/>
    <w:rsid w:val="00323B33"/>
    <w:rsid w:val="003245DE"/>
    <w:rsid w:val="00330881"/>
    <w:rsid w:val="00333250"/>
    <w:rsid w:val="00345706"/>
    <w:rsid w:val="00353204"/>
    <w:rsid w:val="003544D5"/>
    <w:rsid w:val="003550C6"/>
    <w:rsid w:val="00357D51"/>
    <w:rsid w:val="00363A52"/>
    <w:rsid w:val="003657F8"/>
    <w:rsid w:val="00367F15"/>
    <w:rsid w:val="00371DCA"/>
    <w:rsid w:val="00374CCE"/>
    <w:rsid w:val="00396C26"/>
    <w:rsid w:val="0039762A"/>
    <w:rsid w:val="003A2D98"/>
    <w:rsid w:val="003A4106"/>
    <w:rsid w:val="003B3B8C"/>
    <w:rsid w:val="003C2B5F"/>
    <w:rsid w:val="003E05F0"/>
    <w:rsid w:val="003E2DFB"/>
    <w:rsid w:val="004017B2"/>
    <w:rsid w:val="00402D6D"/>
    <w:rsid w:val="00415B7F"/>
    <w:rsid w:val="0041731D"/>
    <w:rsid w:val="00455163"/>
    <w:rsid w:val="00461F50"/>
    <w:rsid w:val="00466B38"/>
    <w:rsid w:val="0046778E"/>
    <w:rsid w:val="00476333"/>
    <w:rsid w:val="00487A2E"/>
    <w:rsid w:val="00487BB5"/>
    <w:rsid w:val="004D095D"/>
    <w:rsid w:val="004D37B7"/>
    <w:rsid w:val="004D7847"/>
    <w:rsid w:val="004E0CBE"/>
    <w:rsid w:val="004E77E7"/>
    <w:rsid w:val="004F2EBB"/>
    <w:rsid w:val="004F3D72"/>
    <w:rsid w:val="005058E9"/>
    <w:rsid w:val="0051426F"/>
    <w:rsid w:val="00514404"/>
    <w:rsid w:val="00517CA6"/>
    <w:rsid w:val="00534562"/>
    <w:rsid w:val="005670DE"/>
    <w:rsid w:val="00573DAD"/>
    <w:rsid w:val="005A4CBC"/>
    <w:rsid w:val="005B2ACA"/>
    <w:rsid w:val="005C15A2"/>
    <w:rsid w:val="005F2FA2"/>
    <w:rsid w:val="006022FF"/>
    <w:rsid w:val="006047D7"/>
    <w:rsid w:val="00612A4E"/>
    <w:rsid w:val="0061549B"/>
    <w:rsid w:val="00616B55"/>
    <w:rsid w:val="006205FE"/>
    <w:rsid w:val="006277D7"/>
    <w:rsid w:val="00641476"/>
    <w:rsid w:val="00644218"/>
    <w:rsid w:val="00647268"/>
    <w:rsid w:val="00680D2C"/>
    <w:rsid w:val="006817F5"/>
    <w:rsid w:val="006B4F33"/>
    <w:rsid w:val="006B5087"/>
    <w:rsid w:val="006B57FE"/>
    <w:rsid w:val="006B5F77"/>
    <w:rsid w:val="006C4B5C"/>
    <w:rsid w:val="006D094F"/>
    <w:rsid w:val="006D26E1"/>
    <w:rsid w:val="006E3353"/>
    <w:rsid w:val="006F4582"/>
    <w:rsid w:val="006F53AE"/>
    <w:rsid w:val="006F5C0B"/>
    <w:rsid w:val="006F7182"/>
    <w:rsid w:val="00707488"/>
    <w:rsid w:val="0071137A"/>
    <w:rsid w:val="007417E4"/>
    <w:rsid w:val="00747FEB"/>
    <w:rsid w:val="00756605"/>
    <w:rsid w:val="00771264"/>
    <w:rsid w:val="007779BE"/>
    <w:rsid w:val="007A1456"/>
    <w:rsid w:val="007A62F6"/>
    <w:rsid w:val="007A74E5"/>
    <w:rsid w:val="007B13C4"/>
    <w:rsid w:val="007B2866"/>
    <w:rsid w:val="007B462E"/>
    <w:rsid w:val="007C0126"/>
    <w:rsid w:val="007C0BA4"/>
    <w:rsid w:val="007D11E3"/>
    <w:rsid w:val="007D4F16"/>
    <w:rsid w:val="007D531A"/>
    <w:rsid w:val="007F2885"/>
    <w:rsid w:val="007F5D5D"/>
    <w:rsid w:val="00802AC8"/>
    <w:rsid w:val="0081386F"/>
    <w:rsid w:val="00824158"/>
    <w:rsid w:val="00824C1A"/>
    <w:rsid w:val="008269B2"/>
    <w:rsid w:val="008307E6"/>
    <w:rsid w:val="0083748C"/>
    <w:rsid w:val="00844AFF"/>
    <w:rsid w:val="00845BDC"/>
    <w:rsid w:val="008509CF"/>
    <w:rsid w:val="008531F1"/>
    <w:rsid w:val="00861217"/>
    <w:rsid w:val="00866754"/>
    <w:rsid w:val="00881E9C"/>
    <w:rsid w:val="00882121"/>
    <w:rsid w:val="00882CDC"/>
    <w:rsid w:val="008B0106"/>
    <w:rsid w:val="008D15C2"/>
    <w:rsid w:val="008D6658"/>
    <w:rsid w:val="00914CB8"/>
    <w:rsid w:val="00915C1C"/>
    <w:rsid w:val="00921052"/>
    <w:rsid w:val="00974AC9"/>
    <w:rsid w:val="0099060F"/>
    <w:rsid w:val="009A0EFF"/>
    <w:rsid w:val="009A2161"/>
    <w:rsid w:val="009B695D"/>
    <w:rsid w:val="009C08E2"/>
    <w:rsid w:val="00A11B50"/>
    <w:rsid w:val="00A124B9"/>
    <w:rsid w:val="00A12926"/>
    <w:rsid w:val="00A20640"/>
    <w:rsid w:val="00A31B47"/>
    <w:rsid w:val="00A71580"/>
    <w:rsid w:val="00A80434"/>
    <w:rsid w:val="00A86CF4"/>
    <w:rsid w:val="00A87640"/>
    <w:rsid w:val="00A87A05"/>
    <w:rsid w:val="00A91B4D"/>
    <w:rsid w:val="00A92465"/>
    <w:rsid w:val="00A93E3A"/>
    <w:rsid w:val="00A96B0E"/>
    <w:rsid w:val="00AA3132"/>
    <w:rsid w:val="00AB0752"/>
    <w:rsid w:val="00AB5AC6"/>
    <w:rsid w:val="00AC2332"/>
    <w:rsid w:val="00AC5F40"/>
    <w:rsid w:val="00AD4B28"/>
    <w:rsid w:val="00B06DD4"/>
    <w:rsid w:val="00B27E34"/>
    <w:rsid w:val="00B33DEB"/>
    <w:rsid w:val="00B46CD3"/>
    <w:rsid w:val="00B549F0"/>
    <w:rsid w:val="00B71967"/>
    <w:rsid w:val="00B72EA0"/>
    <w:rsid w:val="00B77BC3"/>
    <w:rsid w:val="00B80156"/>
    <w:rsid w:val="00B83646"/>
    <w:rsid w:val="00B87BA9"/>
    <w:rsid w:val="00BA786E"/>
    <w:rsid w:val="00BA7EC7"/>
    <w:rsid w:val="00BB0D5B"/>
    <w:rsid w:val="00BB267B"/>
    <w:rsid w:val="00BB5FE2"/>
    <w:rsid w:val="00BC6D04"/>
    <w:rsid w:val="00BD2C53"/>
    <w:rsid w:val="00BD5602"/>
    <w:rsid w:val="00BF5D29"/>
    <w:rsid w:val="00C15C84"/>
    <w:rsid w:val="00C4121D"/>
    <w:rsid w:val="00C5722A"/>
    <w:rsid w:val="00C61135"/>
    <w:rsid w:val="00C80DF6"/>
    <w:rsid w:val="00C90024"/>
    <w:rsid w:val="00C96FD9"/>
    <w:rsid w:val="00CA2EFC"/>
    <w:rsid w:val="00CA480B"/>
    <w:rsid w:val="00CB24B5"/>
    <w:rsid w:val="00CB661F"/>
    <w:rsid w:val="00CC4022"/>
    <w:rsid w:val="00CC7271"/>
    <w:rsid w:val="00CD7354"/>
    <w:rsid w:val="00CF4EC2"/>
    <w:rsid w:val="00D218D4"/>
    <w:rsid w:val="00D27F6F"/>
    <w:rsid w:val="00D37749"/>
    <w:rsid w:val="00D54D0A"/>
    <w:rsid w:val="00D7221B"/>
    <w:rsid w:val="00D77084"/>
    <w:rsid w:val="00D83F2F"/>
    <w:rsid w:val="00DA1E39"/>
    <w:rsid w:val="00DA65B1"/>
    <w:rsid w:val="00DB2CBE"/>
    <w:rsid w:val="00DB7E6F"/>
    <w:rsid w:val="00DE5254"/>
    <w:rsid w:val="00E00849"/>
    <w:rsid w:val="00E017DA"/>
    <w:rsid w:val="00E05DE0"/>
    <w:rsid w:val="00E07972"/>
    <w:rsid w:val="00E202F8"/>
    <w:rsid w:val="00E258D0"/>
    <w:rsid w:val="00E57859"/>
    <w:rsid w:val="00E61DDD"/>
    <w:rsid w:val="00E83561"/>
    <w:rsid w:val="00E84342"/>
    <w:rsid w:val="00E86C11"/>
    <w:rsid w:val="00E93492"/>
    <w:rsid w:val="00EB481B"/>
    <w:rsid w:val="00ED07EC"/>
    <w:rsid w:val="00ED1B4A"/>
    <w:rsid w:val="00EE2DDB"/>
    <w:rsid w:val="00EE7B43"/>
    <w:rsid w:val="00F15C94"/>
    <w:rsid w:val="00F360DA"/>
    <w:rsid w:val="00F475B7"/>
    <w:rsid w:val="00F47E7E"/>
    <w:rsid w:val="00F603F6"/>
    <w:rsid w:val="00F84850"/>
    <w:rsid w:val="00F86BF3"/>
    <w:rsid w:val="00F93BDE"/>
    <w:rsid w:val="00FA53F3"/>
    <w:rsid w:val="00FB78CB"/>
    <w:rsid w:val="00FC34B4"/>
    <w:rsid w:val="00FC3B8F"/>
    <w:rsid w:val="00FD0935"/>
    <w:rsid w:val="00FD3DB5"/>
    <w:rsid w:val="00FE35C5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9C3F162"/>
  <w15:docId w15:val="{66721BD4-03EC-4410-B12A-F2505B70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E2DDB"/>
    <w:rPr>
      <w:rFonts w:ascii="Times New Roman" w:hAnsi="Times New Roman"/>
      <w:sz w:val="24"/>
      <w:szCs w:val="24"/>
    </w:rPr>
  </w:style>
  <w:style w:type="paragraph" w:styleId="Virsraksts2">
    <w:name w:val="heading 2"/>
    <w:basedOn w:val="Parasts"/>
    <w:link w:val="Virsraksts2Rakstz"/>
    <w:uiPriority w:val="99"/>
    <w:qFormat/>
    <w:rsid w:val="00EE2DDB"/>
    <w:pPr>
      <w:keepNext/>
      <w:jc w:val="center"/>
      <w:outlineLvl w:val="1"/>
    </w:pPr>
  </w:style>
  <w:style w:type="paragraph" w:styleId="Virsraksts4">
    <w:name w:val="heading 4"/>
    <w:basedOn w:val="Parasts"/>
    <w:link w:val="Virsraksts4Rakstz"/>
    <w:uiPriority w:val="99"/>
    <w:qFormat/>
    <w:rsid w:val="00EE2DDB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EE2DDB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EE2DDB"/>
    <w:rPr>
      <w:rFonts w:ascii="Times New Roman" w:hAnsi="Times New Roman" w:cs="Times New Roman"/>
      <w:b/>
      <w:bCs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semiHidden/>
    <w:rsid w:val="00EE2DDB"/>
    <w:rPr>
      <w:rFonts w:cs="Times New Roman"/>
      <w:color w:val="0000FF"/>
      <w:u w:val="single"/>
    </w:rPr>
  </w:style>
  <w:style w:type="paragraph" w:styleId="Pamatteksts">
    <w:name w:val="Body Text"/>
    <w:basedOn w:val="Parasts"/>
    <w:link w:val="PamattekstsRakstz"/>
    <w:uiPriority w:val="99"/>
    <w:semiHidden/>
    <w:rsid w:val="00EE2DDB"/>
    <w:pPr>
      <w:overflowPunct w:val="0"/>
      <w:autoSpaceDE w:val="0"/>
      <w:autoSpaceDN w:val="0"/>
      <w:jc w:val="both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locked/>
    <w:rsid w:val="00EE2DDB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1210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A4CB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4CB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1"/>
    <w:uiPriority w:val="99"/>
    <w:unhideWhenUsed/>
    <w:rsid w:val="00FC3B8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alveneRakstz1">
    <w:name w:val="Galvene Rakstz.1"/>
    <w:basedOn w:val="Noklusjumarindkopasfonts"/>
    <w:link w:val="Galvene"/>
    <w:uiPriority w:val="99"/>
    <w:rsid w:val="00FC3B8F"/>
    <w:rPr>
      <w:rFonts w:asciiTheme="minorHAnsi" w:eastAsiaTheme="minorHAnsi" w:hAnsiTheme="minorHAnsi" w:cstheme="minorBid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881E9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81E9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B7E6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">
    <w:name w:val="a"/>
    <w:basedOn w:val="Parasts"/>
    <w:next w:val="Sarakstarindkopa"/>
    <w:link w:val="GalveneRakstz"/>
    <w:qFormat/>
    <w:rsid w:val="007A62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GalveneRakstz">
    <w:name w:val="Galvene Rakstz."/>
    <w:link w:val="a"/>
    <w:rsid w:val="007A62F6"/>
    <w:rPr>
      <w:lang w:eastAsia="en-US"/>
    </w:rPr>
  </w:style>
  <w:style w:type="paragraph" w:customStyle="1" w:styleId="RT12L">
    <w:name w:val="RT12L"/>
    <w:rsid w:val="00255E36"/>
    <w:pPr>
      <w:ind w:firstLine="567"/>
      <w:jc w:val="right"/>
    </w:pPr>
    <w:rPr>
      <w:rFonts w:ascii="Times New Roman" w:eastAsia="Times New Roman" w:hAnsi="Times New Roman"/>
      <w:sz w:val="24"/>
      <w:szCs w:val="20"/>
      <w:lang w:eastAsia="en-US"/>
    </w:rPr>
  </w:style>
  <w:style w:type="table" w:styleId="Reatabula">
    <w:name w:val="Table Grid"/>
    <w:basedOn w:val="Parastatabula"/>
    <w:uiPriority w:val="39"/>
    <w:locked/>
    <w:rsid w:val="00AC5F40"/>
    <w:rPr>
      <w:rFonts w:ascii="Times New Roman" w:eastAsiaTheme="minorHAnsi" w:hAnsi="Times New Roman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612A4E"/>
    <w:pPr>
      <w:spacing w:before="75" w:after="75"/>
      <w:ind w:firstLine="375"/>
      <w:jc w:val="both"/>
    </w:pPr>
    <w:rPr>
      <w:rFonts w:eastAsia="Times New Roman"/>
    </w:rPr>
  </w:style>
  <w:style w:type="character" w:customStyle="1" w:styleId="txtspecial">
    <w:name w:val="txt_special"/>
    <w:basedOn w:val="Noklusjumarindkopasfonts"/>
    <w:rsid w:val="002C3F22"/>
  </w:style>
  <w:style w:type="character" w:styleId="Intensvaatsauce">
    <w:name w:val="Intense Reference"/>
    <w:basedOn w:val="Noklusjumarindkopasfonts"/>
    <w:uiPriority w:val="32"/>
    <w:qFormat/>
    <w:rsid w:val="00093F56"/>
    <w:rPr>
      <w:b/>
      <w:bCs/>
      <w:smallCaps/>
      <w:color w:val="4F81BD" w:themeColor="accent1"/>
      <w:spacing w:val="5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B77BC3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B77BC3"/>
    <w:rPr>
      <w:rFonts w:ascii="Times New Roman" w:hAnsi="Times New Roman"/>
      <w:sz w:val="24"/>
      <w:szCs w:val="24"/>
    </w:rPr>
  </w:style>
  <w:style w:type="paragraph" w:customStyle="1" w:styleId="tv2132">
    <w:name w:val="tv2132"/>
    <w:basedOn w:val="Parasts"/>
    <w:rsid w:val="00B77BC3"/>
    <w:pPr>
      <w:spacing w:line="360" w:lineRule="auto"/>
      <w:ind w:firstLine="300"/>
    </w:pPr>
    <w:rPr>
      <w:rFonts w:eastAsia="Times New Roman"/>
      <w:color w:val="414142"/>
      <w:sz w:val="20"/>
      <w:szCs w:val="20"/>
    </w:rPr>
  </w:style>
  <w:style w:type="paragraph" w:customStyle="1" w:styleId="tv2131">
    <w:name w:val="tv2131"/>
    <w:basedOn w:val="Parasts"/>
    <w:uiPriority w:val="99"/>
    <w:rsid w:val="00E57859"/>
    <w:pPr>
      <w:spacing w:line="360" w:lineRule="auto"/>
      <w:ind w:firstLine="300"/>
    </w:pPr>
    <w:rPr>
      <w:rFonts w:eastAsia="Times New Roman"/>
      <w:color w:val="414142"/>
      <w:sz w:val="20"/>
      <w:szCs w:val="20"/>
    </w:rPr>
  </w:style>
  <w:style w:type="character" w:customStyle="1" w:styleId="markedcontent">
    <w:name w:val="markedcontent"/>
    <w:basedOn w:val="Noklusjumarindkopasfonts"/>
    <w:rsid w:val="00E5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izkraukl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1FD6-235C-4786-AE8B-D8D87435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4134</Words>
  <Characters>2357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AIZKRAUKLE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Einārs Zēbergs</dc:creator>
  <cp:lastModifiedBy>Ingrīda Krēsliņa</cp:lastModifiedBy>
  <cp:revision>3</cp:revision>
  <cp:lastPrinted>2019-07-11T06:15:00Z</cp:lastPrinted>
  <dcterms:created xsi:type="dcterms:W3CDTF">2021-12-10T12:41:00Z</dcterms:created>
  <dcterms:modified xsi:type="dcterms:W3CDTF">2021-12-10T12:48:00Z</dcterms:modified>
</cp:coreProperties>
</file>