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1448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Aizkraukles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novada pašvaldībai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9"/>
        <w:gridCol w:w="4817"/>
      </w:tblGrid>
      <w:tr w:rsidR="0078326B" w:rsidRPr="0078326B" w14:paraId="017CD43E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C5D6C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9CCD10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4EF1A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E6ECF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21CD004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vārds, uzvārds/juridiskās personas nosaukums)</w:t>
            </w:r>
          </w:p>
        </w:tc>
      </w:tr>
      <w:tr w:rsidR="0078326B" w:rsidRPr="0078326B" w14:paraId="32B37562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357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67083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455D8D8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AB020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07A7136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deklarētā adrese/juridiskās personas juridiskā adrese)</w:t>
            </w:r>
          </w:p>
        </w:tc>
      </w:tr>
      <w:tr w:rsidR="0078326B" w:rsidRPr="0078326B" w14:paraId="29705619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6CA11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E6D12A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B102423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A3CBF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7D5404B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(personas kods/ juridiskās personas nodokļu maksātāja reģistrācijas numurs)</w:t>
            </w:r>
          </w:p>
        </w:tc>
      </w:tr>
      <w:tr w:rsidR="0078326B" w:rsidRPr="0078326B" w14:paraId="2DF51526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4710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254E58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E7D005C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392EB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C127888" w14:textId="71307403" w:rsidR="00370442" w:rsidRPr="0078326B" w:rsidRDefault="00370442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Bankas konta Nr.</w:t>
            </w: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69"/>
            </w:tblGrid>
            <w:tr w:rsidR="00370442" w:rsidRPr="0078326B" w14:paraId="38A9F914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BA6CA41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0A9FFB81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6BC54975" w14:textId="59B7658F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E-pasta adrese rēķina saņemšanai</w:t>
                  </w:r>
                </w:p>
              </w:tc>
            </w:tr>
            <w:tr w:rsidR="00370442" w:rsidRPr="0078326B" w14:paraId="6DD26D8E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68029DA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70F6E3E0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CC1C6DD" w14:textId="77777777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(kontaktpersona, tālruņa numurs, e-pasta adrese)</w:t>
                  </w:r>
                </w:p>
              </w:tc>
            </w:tr>
          </w:tbl>
          <w:p w14:paraId="62C303FE" w14:textId="6BDF11A0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4C83C880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t>IESNIEGUMS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br/>
        <w:t>atļaujas saņemšanai ielu tirdzniecībai</w:t>
      </w:r>
    </w:p>
    <w:p w14:paraId="76AFB2B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Lūdzu izsniegt atļauju ielu tirdzniecības vietā: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78326B" w:rsidRPr="0078326B" w14:paraId="47AC78D5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D68C723" w14:textId="74B17D0B" w:rsidR="0078326B" w:rsidRPr="001607BA" w:rsidRDefault="00AB6E41" w:rsidP="001607B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607BA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Spīdolas iela, Aizkraukle, Aizkraukles novads, Latvija, LV – 5101.</w:t>
            </w:r>
          </w:p>
        </w:tc>
      </w:tr>
      <w:tr w:rsidR="0078326B" w:rsidRPr="0078326B" w14:paraId="44BE0650" w14:textId="77777777" w:rsidTr="0078326B">
        <w:trPr>
          <w:trHeight w:val="240"/>
        </w:trPr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EA46B88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(tirdzniecības vietas nosaukums, adrese)</w:t>
            </w:r>
          </w:p>
        </w:tc>
      </w:tr>
      <w:tr w:rsidR="0078326B" w:rsidRPr="0078326B" w14:paraId="634EA46C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16F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B06A0E5" w14:textId="77777777" w:rsidR="0078326B" w:rsidRPr="0078326B" w:rsidRDefault="0078326B" w:rsidP="0078326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14142"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6"/>
        <w:gridCol w:w="5980"/>
      </w:tblGrid>
      <w:tr w:rsidR="0078326B" w:rsidRPr="0078326B" w14:paraId="4AE21F50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574CFB" w14:textId="485913AB" w:rsidR="0078326B" w:rsidRPr="0078326B" w:rsidRDefault="006C2939" w:rsidP="006C29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2023.gada 3. jūnijs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310037" w14:textId="092C55BA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ar darba laiku no plkst.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9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00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līdz plkst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 15.00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331916FB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D81807" w14:textId="1C545F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(datums)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1EA7D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853D3C4" w14:textId="77777777" w:rsidR="00DB1788" w:rsidRDefault="00DB1788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2256F283" w14:textId="77777777" w:rsidR="00DB1788" w:rsidRDefault="00DB1788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 w:type="page"/>
      </w:r>
    </w:p>
    <w:p w14:paraId="6493600B" w14:textId="62EFBDF3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lastRenderedPageBreak/>
        <w:t>Tirdzniecības laikā tiks realizētas šādas preču grupas:</w:t>
      </w:r>
    </w:p>
    <w:p w14:paraId="04D86B74" w14:textId="792B006C" w:rsidR="0078326B" w:rsidRPr="0078326B" w:rsidRDefault="00004CE2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21987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E97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7DDCDA35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D9EF25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E6F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4A965BD3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CAC0C9B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6C5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054D9AD4" w14:textId="4E63FC12" w:rsidR="0078326B" w:rsidRPr="0078326B" w:rsidRDefault="00004CE2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807390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nepārtikas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6A4E255F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D395D15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B4AC98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78326B" w:rsidRPr="0078326B" w14:paraId="62681F2E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2FCABEA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5C1A4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F81134F" w14:textId="1BBE7281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Cita papildu informācija par plānoto</w:t>
      </w:r>
      <w:r w:rsidR="0037044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="00370442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tirdzniecību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(telts, galds, specializētais auto)</w:t>
      </w:r>
      <w:r w:rsidR="00370442" w:rsidRPr="0078326B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7"/>
        <w:gridCol w:w="7143"/>
        <w:gridCol w:w="166"/>
      </w:tblGrid>
      <w:tr w:rsidR="0078326B" w:rsidRPr="0078326B" w14:paraId="1DC5AB69" w14:textId="77777777" w:rsidTr="0078326B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CE913F" w14:textId="61A9F070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0A6E5A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FECDF" w14:textId="77777777" w:rsidTr="0078326B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34DB04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3E6C041" w14:textId="77777777" w:rsidTr="0078326B">
        <w:trPr>
          <w:trHeight w:val="240"/>
        </w:trPr>
        <w:tc>
          <w:tcPr>
            <w:tcW w:w="490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EDEDFC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73CD5E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</w:tbl>
    <w:p w14:paraId="73BFB34A" w14:textId="78F82D1B" w:rsidR="00DB1788" w:rsidRPr="0078326B" w:rsidRDefault="00004CE2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96065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nepieciešams elektrības </w:t>
      </w:r>
      <w:proofErr w:type="spellStart"/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pieslēgums</w:t>
      </w:r>
      <w:proofErr w:type="spellEnd"/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370442" w:rsidRPr="0078326B" w14:paraId="106E7A17" w14:textId="77777777" w:rsidTr="00AF0767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5F8FA27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A19218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370442" w:rsidRPr="0078326B" w14:paraId="6AAC0BB3" w14:textId="77777777" w:rsidTr="00AF0767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94E6FE3" w14:textId="041BF4C3" w:rsidR="00370442" w:rsidRPr="0078326B" w:rsidRDefault="00370442" w:rsidP="00AF076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</w:t>
            </w:r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precīza iekārtu patērējamā jauda un </w:t>
            </w:r>
            <w:proofErr w:type="spellStart"/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fāzu</w:t>
            </w:r>
            <w:proofErr w:type="spellEnd"/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skaits</w:t>
            </w: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2745C2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D8DA3FA" w14:textId="77777777" w:rsidR="00370442" w:rsidRDefault="00370442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</w:p>
    <w:p w14:paraId="266A6671" w14:textId="5798D76F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Pielikumā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p w14:paraId="42CE396B" w14:textId="19BCB90D" w:rsidR="0078326B" w:rsidRPr="0078326B" w:rsidRDefault="00004CE2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180715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fiziskai personai, kas nav reģistrējusi savu saimniecisko darbību, apliecinājums, ka tā neveic saimniecisko darbību, vai saskaņā ar likumu "</w:t>
      </w:r>
      <w:hyperlink r:id="rId6" w:tgtFrame="_blank" w:history="1">
        <w:r w:rsidR="0078326B" w:rsidRPr="0078326B">
          <w:rPr>
            <w:rFonts w:ascii="Arial" w:eastAsia="Times New Roman" w:hAnsi="Arial" w:cs="Arial"/>
            <w:color w:val="16497B"/>
            <w:kern w:val="0"/>
            <w:sz w:val="20"/>
            <w:szCs w:val="20"/>
            <w:lang w:eastAsia="lv-LV"/>
            <w14:ligatures w14:val="none"/>
          </w:rPr>
          <w:t>Par iedzīvotāju ienākuma nodokli</w:t>
        </w:r>
      </w:hyperlink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" var nereģistrēties kā saimnieciskās darbības veicējs, kā arī nenodarbina citas personas;</w:t>
      </w:r>
    </w:p>
    <w:p w14:paraId="5ABDF19D" w14:textId="3CFC276D" w:rsidR="0078326B" w:rsidRPr="0078326B" w:rsidRDefault="00004CE2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58106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 tirdzniecības dalībnieka 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kvīšu</w:t>
      </w:r>
      <w:proofErr w:type="spellEnd"/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esību.</w:t>
      </w:r>
    </w:p>
    <w:p w14:paraId="43EAFE5C" w14:textId="36836644" w:rsidR="0078326B" w:rsidRPr="0078326B" w:rsidRDefault="00004CE2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150940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Apliecinu, ka sniegtā informācija ir patiesa.</w:t>
      </w:r>
    </w:p>
    <w:p w14:paraId="292CDF99" w14:textId="0A4F10B1" w:rsidR="0078326B" w:rsidRPr="0078326B" w:rsidRDefault="00004CE2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7490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Es piekrītu, ka mani personas dati tiks izmantoti mana iesnieguma izskatīšanai (apstrādāšanai) un sniegto ziņu patiesuma pārbaudei.</w:t>
      </w:r>
    </w:p>
    <w:p w14:paraId="398AB1B2" w14:textId="77777777" w:rsid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Datu pārzinis ir Aizkraukles novada pašvaldība, reģistrācijas Nr. 90000074812, juridiskā adrese: 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Lāčplēša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iela 1A, Aizkraukle, Aizkraukles novads, kas veic personas datu apstrādi ar nolūku izskatīt iesniegumu.</w:t>
      </w:r>
    </w:p>
    <w:p w14:paraId="2A0B686E" w14:textId="77777777" w:rsidR="00DB1788" w:rsidRDefault="00DB1788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br w:type="page"/>
      </w:r>
    </w:p>
    <w:p w14:paraId="5D8D1935" w14:textId="0FFBA354" w:rsidR="00DB1788" w:rsidRPr="0078326B" w:rsidRDefault="00DB1788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lastRenderedPageBreak/>
        <w:t xml:space="preserve">Svētku tirgus norisinās 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2023. gada 3.jūnijā no plkst. 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9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.00 līdz 1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5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.00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(iebraukšana tirdzniecības vietas iekārtošanai 3.jūnijā no </w:t>
      </w:r>
      <w:proofErr w:type="spellStart"/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plkst</w:t>
      </w:r>
      <w:proofErr w:type="spellEnd"/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7.00 līdz 8.30)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 Svētku tirgus norises vieta noteikta ap Aizkraukles kultūras centru (Spīdolas iela - 2). Dalībniekiem, kas vēlas veikt tirdzniecību arī vakara noslēguma  pasākumā (3.jūnijs no plkst.19.00 līdz 4.jūnijs 3.00), kurā piedalīsies grupas “Labvēlīgais Tips”, “</w:t>
      </w:r>
      <w:proofErr w:type="spellStart"/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Raxtu</w:t>
      </w:r>
      <w:proofErr w:type="spellEnd"/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proofErr w:type="spellStart"/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Raxti</w:t>
      </w:r>
      <w:proofErr w:type="spellEnd"/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” un balle kopā ar grupu “Džentlmeņu špagats”, jāsaņem</w:t>
      </w:r>
      <w:r w:rsidR="00FE2084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atsevišķa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atļauja tirdzniecībai Aizkraukles stadionā.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5"/>
        <w:gridCol w:w="2492"/>
        <w:gridCol w:w="3489"/>
      </w:tblGrid>
      <w:tr w:rsidR="0078326B" w:rsidRPr="0078326B" w14:paraId="0A3F6541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CFCD96" w14:textId="3BCDCD4C" w:rsidR="0078326B" w:rsidRPr="0078326B" w:rsidRDefault="00494AF3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414142"/>
                  <w:kern w:val="0"/>
                  <w:sz w:val="20"/>
                  <w:szCs w:val="20"/>
                  <w:lang w:eastAsia="lv-LV"/>
                  <w14:ligatures w14:val="none"/>
                </w:rPr>
                <w:id w:val="-1373844635"/>
                <w:placeholder>
                  <w:docPart w:val="DefaultPlaceholder_-1854013437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Times New Roman" w:hAnsi="Times New Roman" w:cs="Times New Roman"/>
                    <w:color w:val="414142"/>
                    <w:kern w:val="0"/>
                    <w:sz w:val="20"/>
                    <w:szCs w:val="20"/>
                    <w:lang w:eastAsia="lv-LV"/>
                    <w14:ligatures w14:val="none"/>
                  </w:rPr>
                  <w:t>Datums</w:t>
                </w:r>
              </w:sdtContent>
            </w:sdt>
            <w:r w:rsidR="0078326B"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0EB7C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AAC2CC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522CA7CD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1C2B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C1AD9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D2DD40C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(*paraksts)</w:t>
            </w:r>
          </w:p>
        </w:tc>
      </w:tr>
      <w:tr w:rsidR="0078326B" w:rsidRPr="0078326B" w14:paraId="030ADB88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E3C5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CD996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883601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C4D9544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949D3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60124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2AA5A0E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(paraksta atšifrējums)</w:t>
            </w:r>
          </w:p>
        </w:tc>
      </w:tr>
    </w:tbl>
    <w:p w14:paraId="676424C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* Pašrocīgs paraksts nav nepieciešams, ja dokuments parakstīts ar drošu elektronisku parakstu, kas satur laika zīmogu.</w:t>
      </w:r>
    </w:p>
    <w:p w14:paraId="71A216B5" w14:textId="77777777" w:rsidR="00F2615E" w:rsidRPr="0078326B" w:rsidRDefault="00F2615E" w:rsidP="0078326B"/>
    <w:sectPr w:rsidR="00F2615E" w:rsidRPr="0078326B" w:rsidSect="0078326B">
      <w:foot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3F3C" w14:textId="77777777" w:rsidR="002C5322" w:rsidRDefault="002C5322" w:rsidP="00DB1788">
      <w:pPr>
        <w:spacing w:after="0" w:line="240" w:lineRule="auto"/>
      </w:pPr>
      <w:r>
        <w:separator/>
      </w:r>
    </w:p>
  </w:endnote>
  <w:endnote w:type="continuationSeparator" w:id="0">
    <w:p w14:paraId="7E390191" w14:textId="77777777" w:rsidR="002C5322" w:rsidRDefault="002C5322" w:rsidP="00D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010253"/>
      <w:docPartObj>
        <w:docPartGallery w:val="Page Numbers (Bottom of Page)"/>
        <w:docPartUnique/>
      </w:docPartObj>
    </w:sdtPr>
    <w:sdtContent>
      <w:p w14:paraId="35276641" w14:textId="39DA5ABA" w:rsidR="00DB1788" w:rsidRDefault="00DB1788">
        <w:pPr>
          <w:pStyle w:val="Kje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AB54D" w14:textId="77777777" w:rsidR="00DB1788" w:rsidRDefault="00DB178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8D66" w14:textId="77777777" w:rsidR="002C5322" w:rsidRDefault="002C5322" w:rsidP="00DB1788">
      <w:pPr>
        <w:spacing w:after="0" w:line="240" w:lineRule="auto"/>
      </w:pPr>
      <w:r>
        <w:separator/>
      </w:r>
    </w:p>
  </w:footnote>
  <w:footnote w:type="continuationSeparator" w:id="0">
    <w:p w14:paraId="73DD999F" w14:textId="77777777" w:rsidR="002C5322" w:rsidRDefault="002C5322" w:rsidP="00DB1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6B"/>
    <w:rsid w:val="00004CE2"/>
    <w:rsid w:val="000F6F9B"/>
    <w:rsid w:val="001607BA"/>
    <w:rsid w:val="002C5322"/>
    <w:rsid w:val="003223AD"/>
    <w:rsid w:val="00370442"/>
    <w:rsid w:val="00494AF3"/>
    <w:rsid w:val="005C2EF2"/>
    <w:rsid w:val="006C2939"/>
    <w:rsid w:val="0078326B"/>
    <w:rsid w:val="009C5226"/>
    <w:rsid w:val="00A70E97"/>
    <w:rsid w:val="00AB6E41"/>
    <w:rsid w:val="00AF399E"/>
    <w:rsid w:val="00CE6ED0"/>
    <w:rsid w:val="00DB1788"/>
    <w:rsid w:val="00DB304B"/>
    <w:rsid w:val="00F2615E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80979"/>
  <w15:chartTrackingRefBased/>
  <w15:docId w15:val="{A12FCF9E-7856-48B9-AD71-9DBC9DC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7832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78326B"/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78326B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78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1788"/>
  </w:style>
  <w:style w:type="paragraph" w:styleId="Kjene">
    <w:name w:val="footer"/>
    <w:basedOn w:val="Parasts"/>
    <w:link w:val="Kj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1788"/>
  </w:style>
  <w:style w:type="character" w:styleId="Vietturateksts">
    <w:name w:val="Placeholder Text"/>
    <w:basedOn w:val="Noklusjumarindkopasfonts"/>
    <w:uiPriority w:val="99"/>
    <w:semiHidden/>
    <w:rsid w:val="00494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33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61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58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45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6880-par-iedzivotaju-ienakuma-nodokl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22449-917B-46AC-8861-A01E23B643CC}"/>
      </w:docPartPr>
      <w:docPartBody>
        <w:p w:rsidR="00000000" w:rsidRDefault="00C40B33">
          <w:r w:rsidRPr="00203DDB">
            <w:rPr>
              <w:rStyle w:val="Vietturateksts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33"/>
    <w:rsid w:val="00C40B33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C40B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Alens Emīls Oknovs</dc:creator>
  <cp:keywords/>
  <dc:description/>
  <cp:lastModifiedBy>Alens Emīls Oknovs</cp:lastModifiedBy>
  <cp:revision>11</cp:revision>
  <dcterms:created xsi:type="dcterms:W3CDTF">2023-04-26T07:00:00Z</dcterms:created>
  <dcterms:modified xsi:type="dcterms:W3CDTF">2023-04-27T12:43:00Z</dcterms:modified>
</cp:coreProperties>
</file>