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DC6A" w14:textId="77777777" w:rsidR="00A31543" w:rsidRDefault="00A31543" w:rsidP="00A31543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D849AB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4.pielikums</w:t>
      </w:r>
    </w:p>
    <w:p w14:paraId="7DBA81D5" w14:textId="77777777" w:rsidR="00A31543" w:rsidRPr="00035C46" w:rsidRDefault="00A31543" w:rsidP="00A31543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2023.gada 15.jūnija</w:t>
      </w:r>
    </w:p>
    <w:p w14:paraId="7713B279" w14:textId="77777777" w:rsidR="00A31543" w:rsidRPr="00035C46" w:rsidRDefault="00A31543" w:rsidP="00A31543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Nolikumam Nr.2023/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12</w:t>
      </w:r>
    </w:p>
    <w:p w14:paraId="49B2D3F4" w14:textId="77777777" w:rsidR="00A31543" w:rsidRPr="00035C46" w:rsidRDefault="00A31543" w:rsidP="00A31543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Neformālās izglītības pasākumi, </w:t>
      </w:r>
    </w:p>
    <w:p w14:paraId="6C7A0530" w14:textId="77777777" w:rsidR="00A31543" w:rsidRPr="00035C46" w:rsidRDefault="00A31543" w:rsidP="00A31543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t.sk. latviešu valodas apguve, </w:t>
      </w:r>
    </w:p>
    <w:p w14:paraId="20260291" w14:textId="77777777" w:rsidR="00A31543" w:rsidRPr="00D849AB" w:rsidRDefault="00A31543" w:rsidP="00A3154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035C46">
        <w:rPr>
          <w:rFonts w:ascii="Times New Roman" w:hAnsi="Times New Roman" w:cs="Times New Roman"/>
          <w:b/>
          <w:bCs/>
        </w:rPr>
        <w:t>Ukrainas bērniem un jauniešiem projektu konkursa Nolikums</w:t>
      </w:r>
    </w:p>
    <w:p w14:paraId="6D3D3F87" w14:textId="77777777" w:rsidR="00A31543" w:rsidRPr="00D849AB" w:rsidRDefault="00A31543" w:rsidP="00A31543">
      <w:pPr>
        <w:spacing w:after="0" w:line="240" w:lineRule="auto"/>
        <w:ind w:right="-1050"/>
        <w:jc w:val="right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</w:t>
      </w:r>
    </w:p>
    <w:p w14:paraId="61BB097D" w14:textId="77777777" w:rsidR="00A31543" w:rsidRPr="00D849AB" w:rsidRDefault="00A31543" w:rsidP="00A3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PROJEKTU VĒRTĒŠANAS KRITĒRIJI</w:t>
      </w:r>
    </w:p>
    <w:p w14:paraId="5F67EC88" w14:textId="77777777" w:rsidR="00A31543" w:rsidRPr="00D849AB" w:rsidRDefault="00A31543" w:rsidP="00A3154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0"/>
          <w:lang w:eastAsia="x-none"/>
          <w14:ligatures w14:val="non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851"/>
        <w:gridCol w:w="709"/>
      </w:tblGrid>
      <w:tr w:rsidR="00A31543" w:rsidRPr="00D849AB" w14:paraId="5D32F053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FB5E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  <w:t>Kritēriji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1673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  <w:t>Maksimālais punktu skaits</w:t>
            </w:r>
          </w:p>
        </w:tc>
      </w:tr>
      <w:tr w:rsidR="00A31543" w:rsidRPr="00D849AB" w14:paraId="24BFA5E5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82FD" w14:textId="77777777" w:rsidR="00A31543" w:rsidRPr="00D849AB" w:rsidRDefault="00A31543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Pieteikuma kvalitāte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76E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7E30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10</w:t>
            </w:r>
          </w:p>
        </w:tc>
      </w:tr>
      <w:tr w:rsidR="00A31543" w:rsidRPr="00D849AB" w14:paraId="44BAA017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D58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Saturiskā un tehniskā kvalitāte (pieteikums aizpildīts korekti un tajā sniegta pilnīga informācija)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C9EC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496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2A7564A8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4C7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Programmas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mērķu un uzdevumu definēšana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atbilstoši nolikumam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F8A3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6F5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0B5D2ABB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37BA" w14:textId="77777777" w:rsidR="00A31543" w:rsidRPr="00D849AB" w:rsidRDefault="00A31543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Mērķauditorijas raksturojums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B57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8A52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10</w:t>
            </w:r>
          </w:p>
        </w:tc>
      </w:tr>
      <w:tr w:rsidR="00A31543" w:rsidRPr="00D849AB" w14:paraId="3F8FE8AC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197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Mērķa grupas atbilstība nolikumā noteiktajam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68A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6F4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50262555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D3A6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Mērķa grupas izvēles pamatojums, lielums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2D84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337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1B1041F6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0D7C" w14:textId="77777777" w:rsidR="00A31543" w:rsidRPr="00D849AB" w:rsidRDefault="00A31543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Aktivitāšu/ pasākumu izvērtējums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58E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DED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25</w:t>
            </w:r>
          </w:p>
        </w:tc>
      </w:tr>
      <w:tr w:rsidR="00A31543" w:rsidRPr="00D849AB" w14:paraId="61BA4951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2B12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Programmas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aktivitāšu atbilstība mērķim (aktivitātes atbilstošas, pamatotas un pilnībā vērstas uz mērķa sasniegšanu)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DEE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583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63CCEA2C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8377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Programmas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aktivitāšu atbilstība izvēlētai mērķa grupai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(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saturs un metodes atbilst izvēlētajai mērķa grupai, ir drošas un veselībai nekaitīgas)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3A4E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684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04DFA7C2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A1E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Aktivitāšu plānojums, īstenošanas gaita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AC77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35C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6B9C8841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DF5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Paredzamais rezultāts, ieguldījums, atbilstība mērķim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77D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4D4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0EDA0243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0B23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Darba formu un metožu daudzveidība, inovācija un radoša pieeja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42B6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9D7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62C1510F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800E" w14:textId="77777777" w:rsidR="00A31543" w:rsidRPr="00D849AB" w:rsidRDefault="00A31543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Budžeta izvērtējums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05F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6CF2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10</w:t>
            </w:r>
          </w:p>
        </w:tc>
      </w:tr>
      <w:tr w:rsidR="00A31543" w:rsidRPr="00D849AB" w14:paraId="3B09A576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1CA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Projekta tāmes detalizācija (vienību apjomi un cenas), precizitāte un izmaksu pamatojums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8717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CD9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3662CE20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7788" w14:textId="77777777" w:rsidR="00A31543" w:rsidRPr="00D849AB" w:rsidRDefault="00A31543" w:rsidP="00336D3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Izdevumu izvērtējums, pamatotība, saistība ar aktivitātēm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8A2E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BE3B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4009B064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82A9" w14:textId="77777777" w:rsidR="00A31543" w:rsidRPr="00D849AB" w:rsidRDefault="00A31543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Iesniedzēja personāla un pieredzes izvērtējums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97C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0DD0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6</w:t>
            </w:r>
          </w:p>
        </w:tc>
      </w:tr>
      <w:tr w:rsidR="00A31543" w:rsidRPr="00D849AB" w14:paraId="24C6DFCA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BF46" w14:textId="77777777" w:rsidR="00A31543" w:rsidRPr="00D849AB" w:rsidRDefault="00A31543" w:rsidP="00336D3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  <w:t>Projekta ieviesēju profesionalitāte un pieredze atbilstošu pasākumu realizēšanā, pienākumu sadalījums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BD31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5B3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4BCB4ED3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EDA" w14:textId="77777777" w:rsidR="00A31543" w:rsidRPr="00D849AB" w:rsidRDefault="00A31543" w:rsidP="00336D3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  <w:t>Sadarbība ar citām fiziskām vai juridiskām personām nometnes aktivitāšu nodrošināšanā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36B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462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4AA96CC3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CBCB" w14:textId="77777777" w:rsidR="00A31543" w:rsidRPr="00D849AB" w:rsidRDefault="00A31543" w:rsidP="00336D3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E19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BD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7F3CAE95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4C48" w14:textId="77777777" w:rsidR="00A31543" w:rsidRPr="00D849AB" w:rsidRDefault="00A31543" w:rsidP="00336D3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3F05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x-none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CFE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</w:p>
        </w:tc>
      </w:tr>
      <w:tr w:rsidR="00A31543" w:rsidRPr="00D849AB" w14:paraId="5D7F8D82" w14:textId="77777777" w:rsidTr="00336D38"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80D0" w14:textId="77777777" w:rsidR="00A31543" w:rsidRPr="00D849AB" w:rsidRDefault="00A31543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14:ligatures w14:val="none"/>
              </w:rPr>
              <w:t>Kopējais punktu skaits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0FA" w14:textId="77777777" w:rsidR="00A31543" w:rsidRPr="00D849AB" w:rsidRDefault="00A31543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0"/>
                <w:highlight w:val="yellow"/>
                <w:lang w:eastAsia="x-none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627F" w14:textId="77777777" w:rsidR="00A31543" w:rsidRPr="00D849AB" w:rsidRDefault="00A31543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x-none"/>
                <w14:ligatures w14:val="none"/>
              </w:rPr>
              <w:t>61</w:t>
            </w:r>
          </w:p>
        </w:tc>
      </w:tr>
    </w:tbl>
    <w:p w14:paraId="0AD10FDE" w14:textId="77777777" w:rsidR="00381759" w:rsidRDefault="00381759"/>
    <w:sectPr w:rsidR="00381759" w:rsidSect="00A31543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43"/>
    <w:rsid w:val="00381759"/>
    <w:rsid w:val="00A31543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F2641"/>
  <w15:chartTrackingRefBased/>
  <w15:docId w15:val="{C341A12D-075A-4A1B-B280-2558C22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154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2023-06-19T07:46:00Z</dcterms:created>
  <dcterms:modified xsi:type="dcterms:W3CDTF">2023-06-19T07:48:00Z</dcterms:modified>
</cp:coreProperties>
</file>