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B1448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Aizkraukles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A9B26E8" w:rsidR="0078326B" w:rsidRPr="001607BA" w:rsidRDefault="00A8315F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Aizkraukles stadions</w:t>
            </w:r>
            <w:r w:rsidR="00AB6E41"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771A4810" w:rsidR="0078326B" w:rsidRPr="0078326B" w:rsidRDefault="00AC4FF9" w:rsidP="00AC4FF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  <w:r w:rsidR="005D2FD2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.gada </w:t>
            </w:r>
            <w:r w:rsidR="005D2FD2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5D2FD2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augusts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46FE736A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AC4FF9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11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5D2FD2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5D2FD2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37A37CE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2BBC37C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58474A3B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41F79FA3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493600B" w14:textId="5A4D531C" w:rsidR="0078326B" w:rsidRPr="0078326B" w:rsidRDefault="0078326B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Tirdzniecības laikā tiks realizētas šādas preču grupas:</w:t>
      </w:r>
    </w:p>
    <w:p w14:paraId="04D86B74" w14:textId="792B006C" w:rsidR="0078326B" w:rsidRPr="0078326B" w:rsidRDefault="00E10F1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59DFC48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E10F1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5AD7C0FD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</w:t>
      </w:r>
      <w:r w:rsidR="00483836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, tirdzniecības vietas nepieciešamie parametri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5EB488CA" w:rsidR="00DB1788" w:rsidRPr="0078326B" w:rsidRDefault="00E10F1B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nepieciešams elektrības pieslēgums</w:t>
      </w:r>
      <w:r w:rsidR="0088793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(ja tāds vajadzīgs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). Norādīt arī, ja nevajag.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precīza iekārtu patērējamā jauda un fāzu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E10F1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E10F1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tirdzniecības dalībnieka apliecinājums par Valsts ieņēmumu dienestā reģistrētas nodokļu un citu maksājumu reģistrēšanas elektroniskās ierīces vai iekārtas tehniskās pases vai Valsts ieņēmumu dienestā reģistrētu kvīšu esību.</w:t>
      </w:r>
    </w:p>
    <w:p w14:paraId="43EAFE5C" w14:textId="36836644" w:rsidR="0078326B" w:rsidRPr="0078326B" w:rsidRDefault="00E10F1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E10F1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210509B7" w14:textId="4B1A5492" w:rsidR="00AC4FF9" w:rsidRPr="00024CBB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lastRenderedPageBreak/>
        <w:t xml:space="preserve">Aizkraukles novada sporta svētku sākums plkst.11:00 </w:t>
      </w:r>
      <w:r w:rsidR="007E2204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līdz </w:t>
      </w: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1</w:t>
      </w:r>
      <w:r w:rsidR="005D6483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8</w:t>
      </w: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:</w:t>
      </w:r>
      <w:r w:rsidR="005D6483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0</w:t>
      </w:r>
      <w:r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0.</w:t>
      </w:r>
      <w:r w:rsidR="007E2204" w:rsidRPr="00675527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 xml:space="preserve"> </w:t>
      </w:r>
      <w:r w:rsidR="00024CBB" w:rsidRPr="00024CBB">
        <w:rPr>
          <w:rFonts w:ascii="Arial" w:eastAsia="Times New Roman" w:hAnsi="Arial" w:cs="Arial"/>
          <w:color w:val="212529"/>
          <w:kern w:val="0"/>
          <w:sz w:val="20"/>
          <w:szCs w:val="20"/>
          <w:lang w:eastAsia="lv-LV"/>
          <w14:ligatures w14:val="none"/>
        </w:rPr>
        <w:t xml:space="preserve">Vakara programmā </w:t>
      </w:r>
      <w:r w:rsidR="00024CBB" w:rsidRPr="0066198B">
        <w:rPr>
          <w:rFonts w:ascii="Arial" w:eastAsia="Times New Roman" w:hAnsi="Arial" w:cs="Arial"/>
          <w:color w:val="212529"/>
          <w:kern w:val="0"/>
          <w:sz w:val="20"/>
          <w:szCs w:val="20"/>
          <w:lang w:eastAsia="lv-LV"/>
          <w14:ligatures w14:val="none"/>
        </w:rPr>
        <w:t xml:space="preserve"> 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“GACHO” muzikālais priekšnesums, bet </w:t>
      </w:r>
      <w:r w:rsidR="00024CBB" w:rsidRPr="00024CBB">
        <w:rPr>
          <w:rFonts w:ascii="Arial" w:eastAsia="Times New Roman" w:hAnsi="Arial" w:cs="Arial"/>
          <w:sz w:val="20"/>
          <w:szCs w:val="20"/>
          <w:lang w:eastAsia="lv-LV"/>
        </w:rPr>
        <w:t xml:space="preserve">pēc tam 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balle ar grupu “Netīšām blice”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 xml:space="preserve"> (no 21:30 līdz </w:t>
      </w:r>
      <w:r w:rsidR="005D2FD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2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:</w:t>
      </w:r>
      <w:r w:rsidR="005D2FD2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3</w:t>
      </w:r>
      <w:r w:rsidR="00675527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0)</w:t>
      </w:r>
      <w:r w:rsidR="00024CBB" w:rsidRPr="00024CBB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lv-LV"/>
        </w:rPr>
        <w:t>.</w:t>
      </w:r>
    </w:p>
    <w:p w14:paraId="496D1021" w14:textId="77777777" w:rsidR="00AC4FF9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5D8D1935" w14:textId="3AACC3B5" w:rsidR="00DB1788" w:rsidRPr="0078326B" w:rsidRDefault="00DB1788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E10F1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DAB9" w14:textId="77777777" w:rsidR="00336466" w:rsidRDefault="00336466" w:rsidP="00DB1788">
      <w:pPr>
        <w:spacing w:after="0" w:line="240" w:lineRule="auto"/>
      </w:pPr>
      <w:r>
        <w:separator/>
      </w:r>
    </w:p>
  </w:endnote>
  <w:endnote w:type="continuationSeparator" w:id="0">
    <w:p w14:paraId="5A1EDF41" w14:textId="77777777" w:rsidR="00336466" w:rsidRDefault="00336466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010253"/>
      <w:docPartObj>
        <w:docPartGallery w:val="Page Numbers (Bottom of Page)"/>
        <w:docPartUnique/>
      </w:docPartObj>
    </w:sdtPr>
    <w:sdtEndPr/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466">
          <w:rPr>
            <w:noProof/>
          </w:rPr>
          <w:t>1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3054" w14:textId="77777777" w:rsidR="00336466" w:rsidRDefault="00336466" w:rsidP="00DB1788">
      <w:pPr>
        <w:spacing w:after="0" w:line="240" w:lineRule="auto"/>
      </w:pPr>
      <w:r>
        <w:separator/>
      </w:r>
    </w:p>
  </w:footnote>
  <w:footnote w:type="continuationSeparator" w:id="0">
    <w:p w14:paraId="61EBE880" w14:textId="77777777" w:rsidR="00336466" w:rsidRDefault="00336466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6B"/>
    <w:rsid w:val="00004CE2"/>
    <w:rsid w:val="00024CBB"/>
    <w:rsid w:val="000F6F9B"/>
    <w:rsid w:val="001607BA"/>
    <w:rsid w:val="001D7862"/>
    <w:rsid w:val="002C5322"/>
    <w:rsid w:val="003223AD"/>
    <w:rsid w:val="00336466"/>
    <w:rsid w:val="00370442"/>
    <w:rsid w:val="00483836"/>
    <w:rsid w:val="00494AF3"/>
    <w:rsid w:val="005C2EF2"/>
    <w:rsid w:val="005D2FD2"/>
    <w:rsid w:val="005D6483"/>
    <w:rsid w:val="00675527"/>
    <w:rsid w:val="006C2939"/>
    <w:rsid w:val="00720A39"/>
    <w:rsid w:val="0078326B"/>
    <w:rsid w:val="007E2204"/>
    <w:rsid w:val="0088793B"/>
    <w:rsid w:val="009C5226"/>
    <w:rsid w:val="00A70E97"/>
    <w:rsid w:val="00A8315F"/>
    <w:rsid w:val="00AB6E41"/>
    <w:rsid w:val="00AC4FF9"/>
    <w:rsid w:val="00AF399E"/>
    <w:rsid w:val="00B14814"/>
    <w:rsid w:val="00CE6ED0"/>
    <w:rsid w:val="00DB1788"/>
    <w:rsid w:val="00DB304B"/>
    <w:rsid w:val="00E10F1B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842931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33"/>
    <w:rsid w:val="00525D62"/>
    <w:rsid w:val="006639F0"/>
    <w:rsid w:val="00842931"/>
    <w:rsid w:val="00B14814"/>
    <w:rsid w:val="00C40B3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Anita Luckāne</cp:lastModifiedBy>
  <cp:revision>22</cp:revision>
  <dcterms:created xsi:type="dcterms:W3CDTF">2023-04-26T07:00:00Z</dcterms:created>
  <dcterms:modified xsi:type="dcterms:W3CDTF">2024-06-12T12:18:00Z</dcterms:modified>
</cp:coreProperties>
</file>